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63" w:rsidRDefault="004B2563"/>
    <w:p w:rsidR="000F58BC" w:rsidRDefault="000F58BC" w:rsidP="000F58BC">
      <w:pPr>
        <w:rPr>
          <w:lang w:eastAsia="ru-RU"/>
        </w:rPr>
      </w:pPr>
      <w:r>
        <w:rPr>
          <w:lang w:eastAsia="ru-RU"/>
        </w:rPr>
        <w:t>Сергей Лебедянцев</w:t>
      </w:r>
    </w:p>
    <w:p w:rsidR="000F58BC" w:rsidRDefault="000F58BC" w:rsidP="000F58BC">
      <w:pPr>
        <w:rPr>
          <w:lang w:eastAsia="ru-RU"/>
        </w:rPr>
      </w:pPr>
      <w:r>
        <w:rPr>
          <w:lang w:eastAsia="ru-RU"/>
        </w:rPr>
        <w:t>Консультант по продаже коммерческих автомобилей.</w:t>
      </w:r>
    </w:p>
    <w:p w:rsidR="000F58BC" w:rsidRDefault="000F58BC" w:rsidP="000F58BC">
      <w:pPr>
        <w:rPr>
          <w:lang w:eastAsia="ru-RU"/>
        </w:rPr>
      </w:pPr>
    </w:p>
    <w:p w:rsidR="000F58BC" w:rsidRDefault="000F58BC" w:rsidP="000F58BC">
      <w:pPr>
        <w:rPr>
          <w:lang w:eastAsia="ru-RU"/>
        </w:rPr>
      </w:pPr>
      <w:r>
        <w:rPr>
          <w:lang w:eastAsia="ru-RU"/>
        </w:rPr>
        <w:t>Компания "Автомобильный Дом Одесса"</w:t>
      </w:r>
    </w:p>
    <w:p w:rsidR="000F58BC" w:rsidRDefault="000F58BC" w:rsidP="000F58BC">
      <w:pPr>
        <w:rPr>
          <w:lang w:eastAsia="ru-RU"/>
        </w:rPr>
      </w:pPr>
      <w:r>
        <w:rPr>
          <w:lang w:eastAsia="ru-RU"/>
        </w:rPr>
        <w:t>Официальный дилер Daimler AG</w:t>
      </w:r>
    </w:p>
    <w:p w:rsidR="000F58BC" w:rsidRDefault="000F58BC" w:rsidP="000F58BC">
      <w:pPr>
        <w:rPr>
          <w:lang w:eastAsia="ru-RU"/>
        </w:rPr>
      </w:pPr>
    </w:p>
    <w:p w:rsidR="000F58BC" w:rsidRDefault="000F58BC" w:rsidP="000F58BC">
      <w:pPr>
        <w:rPr>
          <w:lang w:eastAsia="ru-RU"/>
        </w:rPr>
      </w:pPr>
      <w:r>
        <w:rPr>
          <w:lang w:eastAsia="ru-RU"/>
        </w:rPr>
        <w:t xml:space="preserve">Моб:+38 067 550 89 75             </w:t>
      </w:r>
    </w:p>
    <w:p w:rsidR="000F58BC" w:rsidRDefault="000F58BC" w:rsidP="000F58BC">
      <w:pPr>
        <w:rPr>
          <w:lang w:val="en-US" w:eastAsia="ru-RU"/>
        </w:rPr>
      </w:pPr>
      <w:r>
        <w:rPr>
          <w:lang w:eastAsia="ru-RU"/>
        </w:rPr>
        <w:t xml:space="preserve">Email: </w:t>
      </w:r>
      <w:hyperlink r:id="rId9" w:history="1">
        <w:r>
          <w:rPr>
            <w:rStyle w:val="aa"/>
            <w:lang w:eastAsia="ru-RU"/>
          </w:rPr>
          <w:t>Sergey.Lebedyantsev@mercedes-benz.od.ua</w:t>
        </w:r>
      </w:hyperlink>
    </w:p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</w:pPr>
    </w:p>
    <w:p w:rsidR="000F58BC" w:rsidRDefault="000F58BC" w:rsidP="00F55D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</w:pPr>
    </w:p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62095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>Mercedes-Benz Sprinter Panel van 319 CDI стандарт</w:t>
      </w:r>
    </w:p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en-US"/>
        </w:rPr>
      </w:pP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>Базова модель:</w:t>
      </w:r>
      <w:r w:rsidRPr="00662095">
        <w:rPr>
          <w:rFonts w:ascii="Arial CYR" w:hAnsi="Arial CYR" w:cs="Arial CYR"/>
          <w:color w:val="000000"/>
          <w:lang w:val="ru-RU"/>
        </w:rPr>
        <w:tab/>
        <w:t>90763313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>Виконання: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2B0946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>Тип</w:t>
      </w:r>
      <w:r w:rsidRPr="002B0946">
        <w:rPr>
          <w:rFonts w:ascii="Arial CYR" w:hAnsi="Arial CYR" w:cs="Arial CYR"/>
          <w:color w:val="000000"/>
          <w:lang w:val="ru-RU"/>
        </w:rPr>
        <w:t xml:space="preserve"> </w:t>
      </w:r>
      <w:r w:rsidRPr="00662095">
        <w:rPr>
          <w:rFonts w:ascii="Arial CYR" w:hAnsi="Arial CYR" w:cs="Arial CYR"/>
          <w:color w:val="000000"/>
          <w:lang w:val="ru-RU"/>
        </w:rPr>
        <w:t>ТС</w:t>
      </w:r>
      <w:r w:rsidRPr="002B0946">
        <w:rPr>
          <w:rFonts w:ascii="Arial CYR" w:hAnsi="Arial CYR" w:cs="Arial CYR"/>
          <w:color w:val="000000"/>
          <w:lang w:val="ru-RU"/>
        </w:rPr>
        <w:t>:</w:t>
      </w:r>
      <w:r w:rsidRPr="002B0946">
        <w:rPr>
          <w:rFonts w:ascii="Arial CYR" w:hAnsi="Arial CYR" w:cs="Arial CYR"/>
          <w:color w:val="000000"/>
          <w:lang w:val="ru-RU"/>
        </w:rPr>
        <w:tab/>
      </w:r>
      <w:r w:rsidRPr="00662095">
        <w:rPr>
          <w:rFonts w:ascii="Arial CYR" w:hAnsi="Arial CYR" w:cs="Arial CYR"/>
          <w:color w:val="000000"/>
          <w:lang w:val="en-US"/>
        </w:rPr>
        <w:t>Sprinter</w:t>
      </w:r>
      <w:r w:rsidRPr="002B0946">
        <w:rPr>
          <w:rFonts w:ascii="Arial CYR" w:hAnsi="Arial CYR" w:cs="Arial CYR"/>
          <w:color w:val="000000"/>
          <w:lang w:val="ru-RU"/>
        </w:rPr>
        <w:t xml:space="preserve"> </w:t>
      </w:r>
      <w:r w:rsidRPr="00662095">
        <w:rPr>
          <w:rFonts w:ascii="Arial CYR" w:hAnsi="Arial CYR" w:cs="Arial CYR"/>
          <w:color w:val="000000"/>
          <w:lang w:val="en-US"/>
        </w:rPr>
        <w:t>Panel</w:t>
      </w:r>
      <w:r w:rsidRPr="002B0946">
        <w:rPr>
          <w:rFonts w:ascii="Arial CYR" w:hAnsi="Arial CYR" w:cs="Arial CYR"/>
          <w:color w:val="000000"/>
          <w:lang w:val="ru-RU"/>
        </w:rPr>
        <w:t xml:space="preserve"> </w:t>
      </w:r>
      <w:r w:rsidRPr="00662095">
        <w:rPr>
          <w:rFonts w:ascii="Arial CYR" w:hAnsi="Arial CYR" w:cs="Arial CYR"/>
          <w:color w:val="000000"/>
          <w:lang w:val="en-US"/>
        </w:rPr>
        <w:t>van</w:t>
      </w:r>
      <w:r w:rsidRPr="002B0946">
        <w:rPr>
          <w:rFonts w:ascii="Arial CYR" w:hAnsi="Arial CYR" w:cs="Arial CYR"/>
          <w:color w:val="000000"/>
          <w:lang w:val="ru-RU"/>
        </w:rPr>
        <w:t xml:space="preserve"> 319 </w:t>
      </w:r>
      <w:r w:rsidRPr="00662095">
        <w:rPr>
          <w:rFonts w:ascii="Arial CYR" w:hAnsi="Arial CYR" w:cs="Arial CYR"/>
          <w:color w:val="000000"/>
          <w:lang w:val="en-US"/>
        </w:rPr>
        <w:t>CDI</w:t>
      </w:r>
      <w:r w:rsidRPr="002B0946">
        <w:rPr>
          <w:rFonts w:ascii="Arial CYR" w:hAnsi="Arial CYR" w:cs="Arial CYR"/>
          <w:color w:val="000000"/>
          <w:lang w:val="ru-RU"/>
        </w:rPr>
        <w:t xml:space="preserve"> стандарт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 xml:space="preserve">Колісна база, </w:t>
      </w:r>
      <w:proofErr w:type="gramStart"/>
      <w:r w:rsidRPr="00662095">
        <w:rPr>
          <w:rFonts w:ascii="Arial CYR" w:hAnsi="Arial CYR" w:cs="Arial CYR"/>
          <w:color w:val="000000"/>
          <w:lang w:val="ru-RU"/>
        </w:rPr>
        <w:t>мм</w:t>
      </w:r>
      <w:proofErr w:type="gramEnd"/>
      <w:r w:rsidRPr="00662095">
        <w:rPr>
          <w:rFonts w:ascii="Arial CYR" w:hAnsi="Arial CYR" w:cs="Arial CYR"/>
          <w:color w:val="000000"/>
          <w:lang w:val="ru-RU"/>
        </w:rPr>
        <w:t>:</w:t>
      </w:r>
      <w:r w:rsidRPr="00662095">
        <w:rPr>
          <w:rFonts w:ascii="Arial CYR" w:hAnsi="Arial CYR" w:cs="Arial CYR"/>
          <w:color w:val="000000"/>
          <w:lang w:val="ru-RU"/>
        </w:rPr>
        <w:tab/>
        <w:t>3665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>Колісна формула: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AWD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>Потужність двигуна, кВт (к.с.):</w:t>
      </w:r>
      <w:r w:rsidRPr="00662095">
        <w:rPr>
          <w:rFonts w:ascii="Arial CYR" w:hAnsi="Arial CYR" w:cs="Arial CYR"/>
          <w:color w:val="000000"/>
          <w:lang w:val="ru-RU"/>
        </w:rPr>
        <w:tab/>
        <w:t>140 (190)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095">
        <w:rPr>
          <w:rFonts w:ascii="Arial CYR" w:hAnsi="Arial CYR" w:cs="Arial CYR"/>
          <w:color w:val="000000"/>
          <w:lang w:val="ru-RU"/>
        </w:rPr>
        <w:t>Допустима</w:t>
      </w:r>
      <w:proofErr w:type="gramEnd"/>
      <w:r w:rsidRPr="00662095">
        <w:rPr>
          <w:rFonts w:ascii="Arial CYR" w:hAnsi="Arial CYR" w:cs="Arial CYR"/>
          <w:color w:val="000000"/>
          <w:lang w:val="ru-RU"/>
        </w:rPr>
        <w:t xml:space="preserve"> повна маса, кг:</w:t>
      </w:r>
      <w:r w:rsidRPr="00662095">
        <w:rPr>
          <w:rFonts w:ascii="Arial CYR" w:hAnsi="Arial CYR" w:cs="Arial CYR"/>
          <w:color w:val="000000"/>
          <w:lang w:val="ru-RU"/>
        </w:rPr>
        <w:tab/>
        <w:t>3500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095">
        <w:rPr>
          <w:rFonts w:ascii="Arial CYR" w:hAnsi="Arial CYR" w:cs="Arial CYR"/>
          <w:color w:val="000000"/>
          <w:lang w:val="ru-RU"/>
        </w:rPr>
        <w:t>Допустима</w:t>
      </w:r>
      <w:proofErr w:type="gramEnd"/>
      <w:r w:rsidRPr="00662095">
        <w:rPr>
          <w:rFonts w:ascii="Arial CYR" w:hAnsi="Arial CYR" w:cs="Arial CYR"/>
          <w:color w:val="000000"/>
          <w:lang w:val="ru-RU"/>
        </w:rPr>
        <w:t xml:space="preserve"> повна маса автопоїзда, кг:</w:t>
      </w:r>
      <w:r w:rsidRPr="00662095">
        <w:rPr>
          <w:rFonts w:ascii="Arial CYR" w:hAnsi="Arial CYR" w:cs="Arial CYR"/>
          <w:color w:val="000000"/>
          <w:lang w:val="ru-RU"/>
        </w:rPr>
        <w:tab/>
        <w:t>5500</w:t>
      </w:r>
    </w:p>
    <w:p w:rsidR="00F55DEE" w:rsidRPr="00662095" w:rsidRDefault="00F55DEE" w:rsidP="00F55DE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>Вантажопідйомність / корисне навантаження, кг:</w:t>
      </w:r>
      <w:r>
        <w:rPr>
          <w:rFonts w:ascii="Arial CYR" w:hAnsi="Arial CYR" w:cs="Arial CYR"/>
          <w:color w:val="000000"/>
        </w:rPr>
        <w:tab/>
        <w:t>1012</w:t>
      </w:r>
    </w:p>
    <w:p w:rsidR="00F55DEE" w:rsidRDefault="00F55DEE" w:rsidP="00F55D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lang w:val="ru-RU"/>
        </w:rPr>
      </w:pPr>
    </w:p>
    <w:p w:rsidR="00662095" w:rsidRDefault="00662095" w:rsidP="00F55D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lang w:val="ru-RU"/>
        </w:rPr>
      </w:pPr>
      <w:r w:rsidRPr="00662095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5831840" cy="3279600"/>
            <wp:effectExtent l="0" t="0" r="0" b="0"/>
            <wp:docPr id="1" name="Рисунок 1" descr="C:\Users\d.terelia.AUTOCAPITAL\AppData\Local\CAS-Software\MBKS_Online_Export\User\STANDARD\Document\66422_{3911255C-FB91-4EF4-82B1-3D8532A859F3}\Van vehicle pictures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erelia.AUTOCAPITAL\AppData\Local\CAS-Software\MBKS_Online_Export\User\STANDARD\Document\66422_{3911255C-FB91-4EF4-82B1-3D8532A859F3}\Van vehicle pictures-Imag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2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95" w:rsidRPr="00662095" w:rsidRDefault="00662095" w:rsidP="00F55D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lang w:val="ru-RU"/>
        </w:rPr>
      </w:pPr>
    </w:p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Забарвлення</w:t>
      </w:r>
    </w:p>
    <w:p w:rsidR="00F55DEE" w:rsidRPr="00662095" w:rsidRDefault="00F55DEE" w:rsidP="00F55DEE">
      <w:pPr>
        <w:widowControl w:val="0"/>
        <w:tabs>
          <w:tab w:val="left" w:pos="141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W_4010_f81358c0ffdf47f3839c99b6a1b784ca"/>
    </w:p>
    <w:p w:rsidR="00F55DEE" w:rsidRPr="00662095" w:rsidRDefault="00F55DEE" w:rsidP="00F55DEE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MB 9147</w:t>
      </w:r>
      <w:r w:rsidRPr="00662095">
        <w:rPr>
          <w:rFonts w:ascii="Arial CYR" w:hAnsi="Arial CYR" w:cs="Arial CYR"/>
          <w:color w:val="000000"/>
          <w:lang w:val="ru-RU"/>
        </w:rPr>
        <w:tab/>
      </w:r>
      <w:r w:rsidRPr="00662095">
        <w:rPr>
          <w:rFonts w:ascii="Arial CYR" w:hAnsi="Arial CYR" w:cs="Arial CYR"/>
          <w:color w:val="000000"/>
          <w:lang w:val="ru-RU"/>
        </w:rPr>
        <w:tab/>
        <w:t>арктичний білий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bookmarkEnd w:id="0"/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Шини</w:t>
      </w:r>
    </w:p>
    <w:p w:rsidR="00F55DEE" w:rsidRPr="00662095" w:rsidRDefault="00F55DEE" w:rsidP="00F55DEE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F55DEE" w:rsidRPr="00662095" w:rsidRDefault="00F55DEE" w:rsidP="00662095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W_4009_b03e965d11d144c7b2a13967d854f4f6"/>
      <w:r w:rsidRPr="00662095">
        <w:rPr>
          <w:rFonts w:ascii="Arial CYR" w:hAnsi="Arial CYR" w:cs="Arial CYR"/>
          <w:color w:val="000000"/>
          <w:lang w:val="ru-RU"/>
        </w:rPr>
        <w:t>1. вісь:</w:t>
      </w:r>
      <w:r w:rsidRPr="00662095">
        <w:rPr>
          <w:rFonts w:ascii="Arial CYR" w:hAnsi="Arial CYR" w:cs="Arial CYR"/>
          <w:color w:val="000000"/>
          <w:lang w:val="ru-RU"/>
        </w:rPr>
        <w:tab/>
        <w:t>2 x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RG</w:t>
      </w:r>
      <w:r w:rsidRPr="0058046C">
        <w:rPr>
          <w:rFonts w:ascii="Arial CYR" w:hAnsi="Arial CYR" w:cs="Arial CYR"/>
          <w:color w:val="000000"/>
          <w:lang w:val="ru-RU"/>
        </w:rPr>
        <w:t>8</w:t>
      </w:r>
      <w:r w:rsidRPr="00662095">
        <w:rPr>
          <w:rFonts w:ascii="Arial CYR" w:hAnsi="Arial CYR" w:cs="Arial CYR"/>
          <w:color w:val="000000"/>
          <w:lang w:val="ru-RU"/>
        </w:rPr>
        <w:tab/>
        <w:t>Літні шини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662095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>2. вісь:</w:t>
      </w:r>
      <w:r w:rsidRPr="00662095">
        <w:rPr>
          <w:rFonts w:ascii="Arial CYR" w:hAnsi="Arial CYR" w:cs="Arial CYR"/>
          <w:color w:val="000000"/>
          <w:lang w:val="ru-RU"/>
        </w:rPr>
        <w:tab/>
        <w:t>2 x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RG</w:t>
      </w:r>
      <w:r w:rsidRPr="0058046C">
        <w:rPr>
          <w:rFonts w:ascii="Arial CYR" w:hAnsi="Arial CYR" w:cs="Arial CYR"/>
          <w:color w:val="000000"/>
          <w:lang w:val="ru-RU"/>
        </w:rPr>
        <w:t>8</w:t>
      </w:r>
      <w:r w:rsidRPr="00662095">
        <w:rPr>
          <w:rFonts w:ascii="Arial CYR" w:hAnsi="Arial CYR" w:cs="Arial CYR"/>
          <w:color w:val="000000"/>
          <w:lang w:val="ru-RU"/>
        </w:rPr>
        <w:tab/>
        <w:t>Літні шини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bookmarkEnd w:id="1"/>
    <w:p w:rsidR="00F55DEE" w:rsidRPr="00662095" w:rsidRDefault="00662095" w:rsidP="00DA6590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bookmarkStart w:id="2" w:name="_GoBack"/>
      <w:bookmarkEnd w:id="2"/>
      <w:r w:rsidR="00F55DEE" w:rsidRPr="00662095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lastRenderedPageBreak/>
        <w:t>Устаткування автомобіля</w:t>
      </w:r>
    </w:p>
    <w:p w:rsidR="00F55DEE" w:rsidRPr="00662095" w:rsidRDefault="00F55DEE" w:rsidP="00F55DEE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b/>
          <w:bCs/>
          <w:color w:val="000000"/>
          <w:lang w:val="ru-RU"/>
        </w:rPr>
        <w:t>Стандартне обладнання</w:t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W_44517_d120391ffec44b13964abd29d9888cda"/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D</w:t>
      </w:r>
      <w:r w:rsidRPr="0058046C">
        <w:rPr>
          <w:rFonts w:ascii="Arial CYR" w:hAnsi="Arial CYR" w:cs="Arial CYR"/>
          <w:color w:val="000000"/>
          <w:lang w:val="ru-RU"/>
        </w:rPr>
        <w:t>50</w:t>
      </w:r>
      <w:r w:rsidRPr="00662095">
        <w:rPr>
          <w:rFonts w:ascii="Arial CYR" w:hAnsi="Arial CYR" w:cs="Arial CYR"/>
          <w:color w:val="000000"/>
          <w:lang w:val="ru-RU"/>
        </w:rPr>
        <w:tab/>
        <w:t>Суцільна перегородка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ES</w:t>
      </w:r>
      <w:r w:rsidRPr="0058046C">
        <w:rPr>
          <w:rFonts w:ascii="Arial CYR" w:hAnsi="Arial CYR" w:cs="Arial CYR"/>
          <w:color w:val="000000"/>
          <w:lang w:val="ru-RU"/>
        </w:rPr>
        <w:t>0</w:t>
      </w:r>
      <w:r w:rsidRPr="00662095">
        <w:rPr>
          <w:rFonts w:ascii="Arial CYR" w:hAnsi="Arial CYR" w:cs="Arial CYR"/>
          <w:color w:val="000000"/>
          <w:lang w:val="ru-RU"/>
        </w:rPr>
        <w:tab/>
        <w:t>Колодка для стороннього підключення акумулятора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FF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Полиця вздовж вітрового скла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FJ</w:t>
      </w:r>
      <w:r w:rsidRPr="0058046C">
        <w:rPr>
          <w:rFonts w:ascii="Arial CYR" w:hAnsi="Arial CYR" w:cs="Arial CYR"/>
          <w:color w:val="000000"/>
          <w:lang w:val="ru-RU"/>
        </w:rPr>
        <w:t>4</w:t>
      </w:r>
      <w:r w:rsidRPr="00662095">
        <w:rPr>
          <w:rFonts w:ascii="Arial CYR" w:hAnsi="Arial CYR" w:cs="Arial CYR"/>
          <w:color w:val="000000"/>
          <w:lang w:val="ru-RU"/>
        </w:rPr>
        <w:tab/>
        <w:t>Речовий відсік під передньою панеллю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IG</w:t>
      </w:r>
      <w:r w:rsidRPr="0058046C">
        <w:rPr>
          <w:rFonts w:ascii="Arial CYR" w:hAnsi="Arial CYR" w:cs="Arial CYR"/>
          <w:color w:val="000000"/>
          <w:lang w:val="ru-RU"/>
        </w:rPr>
        <w:t>4</w:t>
      </w:r>
      <w:r w:rsidRPr="00662095">
        <w:rPr>
          <w:rFonts w:ascii="Arial CYR" w:hAnsi="Arial CYR" w:cs="Arial CYR"/>
          <w:color w:val="000000"/>
          <w:lang w:val="ru-RU"/>
        </w:rPr>
        <w:tab/>
        <w:t>Стандарт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IG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Базовий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58046C">
        <w:rPr>
          <w:rFonts w:ascii="Arial CYR" w:hAnsi="Arial CYR" w:cs="Arial CYR"/>
          <w:color w:val="000000"/>
          <w:lang w:val="ru-RU"/>
        </w:rPr>
        <w:t>10</w:t>
      </w:r>
      <w:r w:rsidRPr="00662095">
        <w:rPr>
          <w:rFonts w:ascii="Arial CYR" w:hAnsi="Arial CYR" w:cs="Arial CYR"/>
          <w:color w:val="000000"/>
          <w:lang w:val="ru-RU"/>
        </w:rPr>
        <w:tab/>
        <w:t>Спідометр, км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58046C">
        <w:rPr>
          <w:rFonts w:ascii="Arial CYR" w:hAnsi="Arial CYR" w:cs="Arial CYR"/>
          <w:color w:val="000000"/>
          <w:lang w:val="ru-RU"/>
        </w:rPr>
        <w:t>58</w:t>
      </w:r>
      <w:r w:rsidRPr="00662095">
        <w:rPr>
          <w:rFonts w:ascii="Arial CYR" w:hAnsi="Arial CYR" w:cs="Arial CYR"/>
          <w:color w:val="000000"/>
          <w:lang w:val="ru-RU"/>
        </w:rPr>
        <w:tab/>
        <w:t>Пристрій попередження про непристебнутий ремень 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58046C">
        <w:rPr>
          <w:rFonts w:ascii="Arial CYR" w:hAnsi="Arial CYR" w:cs="Arial CYR"/>
          <w:color w:val="000000"/>
          <w:lang w:val="ru-RU"/>
        </w:rPr>
        <w:t>65</w:t>
      </w:r>
      <w:r w:rsidRPr="00662095">
        <w:rPr>
          <w:rFonts w:ascii="Arial CYR" w:hAnsi="Arial CYR" w:cs="Arial CYR"/>
          <w:color w:val="000000"/>
          <w:lang w:val="ru-RU"/>
        </w:rPr>
        <w:tab/>
        <w:t>Покажчик зовнішньої температури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JA</w:t>
      </w:r>
      <w:r w:rsidRPr="0058046C">
        <w:rPr>
          <w:rFonts w:ascii="Arial CYR" w:hAnsi="Arial CYR" w:cs="Arial CYR"/>
          <w:color w:val="000000"/>
          <w:lang w:val="ru-RU"/>
        </w:rPr>
        <w:t>8</w:t>
      </w:r>
      <w:r w:rsidRPr="00662095">
        <w:rPr>
          <w:rFonts w:ascii="Arial CYR" w:hAnsi="Arial CYR" w:cs="Arial CYR"/>
          <w:color w:val="000000"/>
          <w:lang w:val="ru-RU"/>
        </w:rPr>
        <w:tab/>
        <w:t>Система протидії бічному вітру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KL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Паливний фільтр із водовідділювачем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KP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Abgasreinigung</w:t>
      </w:r>
      <w:r w:rsidRPr="0058046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SCR</w:t>
      </w:r>
      <w:r w:rsidRPr="0058046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Generation</w:t>
      </w:r>
      <w:r w:rsidRPr="0058046C">
        <w:rPr>
          <w:rFonts w:ascii="Arial CYR" w:hAnsi="Arial CYR" w:cs="Arial CYR"/>
          <w:color w:val="000000"/>
          <w:lang w:val="ru-RU"/>
        </w:rPr>
        <w:t xml:space="preserve"> 4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58046C">
        <w:rPr>
          <w:rFonts w:ascii="Arial CYR" w:hAnsi="Arial CYR" w:cs="Arial CYR"/>
          <w:color w:val="000000"/>
          <w:lang w:val="ru-RU"/>
        </w:rPr>
        <w:t>94</w:t>
      </w:r>
      <w:r w:rsidRPr="00662095">
        <w:rPr>
          <w:rFonts w:ascii="Arial CYR" w:hAnsi="Arial CYR" w:cs="Arial CYR"/>
          <w:color w:val="000000"/>
          <w:lang w:val="ru-RU"/>
        </w:rPr>
        <w:tab/>
        <w:t>Варіант без освітлення стоянки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LA</w:t>
      </w:r>
      <w:r w:rsidRPr="0058046C">
        <w:rPr>
          <w:rFonts w:ascii="Arial CYR" w:hAnsi="Arial CYR" w:cs="Arial CYR"/>
          <w:color w:val="000000"/>
          <w:lang w:val="ru-RU"/>
        </w:rPr>
        <w:t>2</w:t>
      </w:r>
      <w:r w:rsidRPr="00662095">
        <w:rPr>
          <w:rFonts w:ascii="Arial CYR" w:hAnsi="Arial CYR" w:cs="Arial CYR"/>
          <w:color w:val="000000"/>
          <w:lang w:val="ru-RU"/>
        </w:rPr>
        <w:tab/>
        <w:t>Автоматичне керування ближнім світлом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LB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Третій стоп-сигнал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LE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Адаптивні стоп-сигнали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</w:t>
      </w:r>
      <w:r w:rsidRPr="0058046C">
        <w:rPr>
          <w:rFonts w:ascii="Arial CYR" w:hAnsi="Arial CYR" w:cs="Arial CYR"/>
          <w:color w:val="000000"/>
          <w:lang w:val="ru-RU"/>
        </w:rPr>
        <w:t>40</w:t>
      </w:r>
      <w:r w:rsidRPr="00662095">
        <w:rPr>
          <w:rFonts w:ascii="Arial CYR" w:hAnsi="Arial CYR" w:cs="Arial CYR"/>
          <w:color w:val="000000"/>
          <w:lang w:val="ru-RU"/>
        </w:rPr>
        <w:tab/>
        <w:t>Генератор 14 В/200 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</w:t>
      </w:r>
      <w:r w:rsidRPr="0058046C">
        <w:rPr>
          <w:rFonts w:ascii="Arial CYR" w:hAnsi="Arial CYR" w:cs="Arial CYR"/>
          <w:color w:val="000000"/>
          <w:lang w:val="ru-RU"/>
        </w:rPr>
        <w:t>72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Fahrzeug</w:t>
      </w:r>
      <w:r w:rsidRPr="0058046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HVO</w:t>
      </w:r>
      <w:r w:rsidRPr="0058046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f</w:t>
      </w:r>
      <w:r w:rsidRPr="00662095">
        <w:rPr>
          <w:rFonts w:ascii="Calibri" w:hAnsi="Calibri" w:cs="Calibri"/>
          <w:color w:val="000000"/>
          <w:lang w:val="ru-RU"/>
        </w:rPr>
        <w:t>ä</w:t>
      </w:r>
      <w:r>
        <w:rPr>
          <w:rFonts w:ascii="Arial CYR" w:hAnsi="Arial CYR" w:cs="Arial CYR"/>
          <w:color w:val="000000"/>
        </w:rPr>
        <w:t>hig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MP6</w:t>
      </w:r>
      <w:r>
        <w:rPr>
          <w:rFonts w:ascii="Arial CYR" w:hAnsi="Arial CYR" w:cs="Arial CYR"/>
          <w:color w:val="000000"/>
        </w:rPr>
        <w:tab/>
        <w:t>Виконання двигуна Євро 6</w:t>
      </w:r>
      <w:r>
        <w:rPr>
          <w:rFonts w:ascii="Arial CYR" w:hAnsi="Arial CYR" w:cs="Arial CYR"/>
          <w:color w:val="000000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MR0</w:t>
      </w:r>
      <w:r>
        <w:rPr>
          <w:rFonts w:ascii="Arial CYR" w:hAnsi="Arial CYR" w:cs="Arial CYR"/>
          <w:color w:val="000000"/>
        </w:rPr>
        <w:tab/>
        <w:t>Abgasstufe E (f</w:t>
      </w:r>
      <w:r>
        <w:rPr>
          <w:rFonts w:ascii="Calibri" w:hAnsi="Calibri" w:cs="Calibri"/>
          <w:color w:val="000000"/>
        </w:rPr>
        <w:t>ü</w:t>
      </w:r>
      <w:r>
        <w:rPr>
          <w:rFonts w:ascii="Arial CYR" w:hAnsi="Arial CYR" w:cs="Arial CYR"/>
          <w:color w:val="000000"/>
        </w:rPr>
        <w:t>r schwere Nutzfahrzeuge)</w:t>
      </w:r>
      <w:r>
        <w:rPr>
          <w:rFonts w:ascii="Arial CYR" w:hAnsi="Arial CYR" w:cs="Arial CYR"/>
          <w:color w:val="000000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MU6</w:t>
      </w:r>
      <w:r>
        <w:rPr>
          <w:rFonts w:ascii="Arial CYR" w:hAnsi="Arial CYR" w:cs="Arial CYR"/>
          <w:color w:val="000000"/>
        </w:rPr>
        <w:tab/>
      </w:r>
      <w:r w:rsidRPr="00F97679">
        <w:rPr>
          <w:rFonts w:ascii="Arial CYR" w:hAnsi="Arial CYR" w:cs="Arial CYR"/>
          <w:color w:val="000000"/>
          <w:highlight w:val="yellow"/>
        </w:rPr>
        <w:t>OM 654 DE 20 LA 140 kW (190 PS) 3800/min</w:t>
      </w:r>
      <w:r>
        <w:rPr>
          <w:rFonts w:ascii="Arial CYR" w:hAnsi="Arial CYR" w:cs="Arial CYR"/>
          <w:color w:val="000000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ab/>
        <w:t>Q</w:t>
      </w:r>
      <w:r w:rsidRPr="0058046C">
        <w:rPr>
          <w:rFonts w:ascii="Arial CYR" w:hAnsi="Arial CYR" w:cs="Arial CYR"/>
          <w:color w:val="000000"/>
          <w:lang w:val="ru-RU"/>
        </w:rPr>
        <w:t>11</w:t>
      </w:r>
      <w:r w:rsidRPr="00662095">
        <w:rPr>
          <w:rFonts w:ascii="Arial CYR" w:hAnsi="Arial CYR" w:cs="Arial CYR"/>
          <w:color w:val="000000"/>
          <w:lang w:val="ru-RU"/>
        </w:rPr>
        <w:tab/>
        <w:t>Поздовжні посилення елементів кузова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RM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  <w:t>Літні шини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RS</w:t>
      </w:r>
      <w:r w:rsidRPr="0058046C">
        <w:rPr>
          <w:rFonts w:ascii="Arial CYR" w:hAnsi="Arial CYR" w:cs="Arial CYR"/>
          <w:color w:val="000000"/>
          <w:lang w:val="ru-RU"/>
        </w:rPr>
        <w:t>3</w:t>
      </w:r>
      <w:r w:rsidRPr="00662095">
        <w:rPr>
          <w:rFonts w:ascii="Arial CYR" w:hAnsi="Arial CYR" w:cs="Arial CYR"/>
          <w:color w:val="000000"/>
          <w:lang w:val="ru-RU"/>
        </w:rPr>
        <w:tab/>
        <w:t>Сталеві колісні диски 6,5 J x 16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SA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Подушка безпеки водія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T</w:t>
      </w:r>
      <w:r w:rsidRPr="0058046C">
        <w:rPr>
          <w:rFonts w:ascii="Arial CYR" w:hAnsi="Arial CYR" w:cs="Arial CYR"/>
          <w:color w:val="000000"/>
          <w:lang w:val="ru-RU"/>
        </w:rPr>
        <w:t>16</w:t>
      </w:r>
      <w:r w:rsidRPr="00662095">
        <w:rPr>
          <w:rFonts w:ascii="Arial CYR" w:hAnsi="Arial CYR" w:cs="Arial CYR"/>
          <w:color w:val="000000"/>
          <w:lang w:val="ru-RU"/>
        </w:rPr>
        <w:tab/>
        <w:t>Зсувні двері права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T</w:t>
      </w:r>
      <w:r w:rsidRPr="0058046C">
        <w:rPr>
          <w:rFonts w:ascii="Arial CYR" w:hAnsi="Arial CYR" w:cs="Arial CYR"/>
          <w:color w:val="000000"/>
          <w:lang w:val="ru-RU"/>
        </w:rPr>
        <w:t>77</w:t>
      </w:r>
      <w:r w:rsidRPr="00662095">
        <w:rPr>
          <w:rFonts w:ascii="Arial CYR" w:hAnsi="Arial CYR" w:cs="Arial CYR"/>
          <w:color w:val="000000"/>
          <w:lang w:val="ru-RU"/>
        </w:rPr>
        <w:tab/>
        <w:t>Внутрішній поручень для входу через зсувні двері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VF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  <w:t>Тканина Maturin, чорна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XG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  <w:t>3.500 кг без збільшення/зниження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XM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Звукоізоляція (піддони для двигуна та КП)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XO</w:t>
      </w:r>
      <w:r w:rsidRPr="0058046C">
        <w:rPr>
          <w:rFonts w:ascii="Arial CYR" w:hAnsi="Arial CYR" w:cs="Arial CYR"/>
          <w:color w:val="000000"/>
          <w:lang w:val="ru-RU"/>
        </w:rPr>
        <w:t>2</w:t>
      </w:r>
      <w:r w:rsidRPr="00662095">
        <w:rPr>
          <w:rFonts w:ascii="Arial CYR" w:hAnsi="Arial CYR" w:cs="Arial CYR"/>
          <w:color w:val="000000"/>
          <w:lang w:val="ru-RU"/>
        </w:rPr>
        <w:tab/>
      </w:r>
      <w:r w:rsidRPr="0058046C">
        <w:rPr>
          <w:rFonts w:ascii="Arial CYR" w:hAnsi="Arial CYR" w:cs="Arial CYR"/>
          <w:color w:val="000000"/>
          <w:lang w:val="ru-RU"/>
        </w:rPr>
        <w:t>Спец. схвалення для використ. Висококач. палива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XZ</w:t>
      </w:r>
      <w:r w:rsidRPr="0058046C">
        <w:rPr>
          <w:rFonts w:ascii="Arial CYR" w:hAnsi="Arial CYR" w:cs="Arial CYR"/>
          <w:color w:val="000000"/>
          <w:lang w:val="ru-RU"/>
        </w:rPr>
        <w:t>0</w:t>
      </w:r>
      <w:r w:rsidRPr="00662095">
        <w:rPr>
          <w:rFonts w:ascii="Arial CYR" w:hAnsi="Arial CYR" w:cs="Arial CYR"/>
          <w:color w:val="000000"/>
          <w:lang w:val="ru-RU"/>
        </w:rPr>
        <w:tab/>
        <w:t>Модельний ряд 0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58046C">
        <w:rPr>
          <w:rFonts w:ascii="Arial CYR" w:hAnsi="Arial CYR" w:cs="Arial CYR"/>
          <w:color w:val="000000"/>
          <w:lang w:val="ru-RU"/>
        </w:rPr>
        <w:t>11</w:t>
      </w:r>
      <w:r w:rsidRPr="00662095">
        <w:rPr>
          <w:rFonts w:ascii="Arial CYR" w:hAnsi="Arial CYR" w:cs="Arial CYR"/>
          <w:color w:val="000000"/>
          <w:lang w:val="ru-RU"/>
        </w:rPr>
        <w:tab/>
        <w:t>Спец. виконання підвіски для поганої дороги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58046C">
        <w:rPr>
          <w:rFonts w:ascii="Arial CYR" w:hAnsi="Arial CYR" w:cs="Arial CYR"/>
          <w:color w:val="000000"/>
          <w:lang w:val="ru-RU"/>
        </w:rPr>
        <w:t>1</w:t>
      </w:r>
      <w:r>
        <w:rPr>
          <w:rFonts w:ascii="Arial CYR" w:hAnsi="Arial CYR" w:cs="Arial CYR"/>
          <w:color w:val="000000"/>
        </w:rPr>
        <w:t>N</w:t>
      </w:r>
      <w:r w:rsidRPr="00662095">
        <w:rPr>
          <w:rFonts w:ascii="Arial CYR" w:hAnsi="Arial CYR" w:cs="Arial CYR"/>
          <w:color w:val="000000"/>
          <w:lang w:val="ru-RU"/>
        </w:rPr>
        <w:tab/>
        <w:t>Категорія N1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58046C">
        <w:rPr>
          <w:rFonts w:ascii="Arial CYR" w:hAnsi="Arial CYR" w:cs="Arial CYR"/>
          <w:color w:val="000000"/>
          <w:lang w:val="ru-RU"/>
        </w:rPr>
        <w:t>44</w:t>
      </w:r>
      <w:r w:rsidRPr="00662095">
        <w:rPr>
          <w:rFonts w:ascii="Arial CYR" w:hAnsi="Arial CYR" w:cs="Arial CYR"/>
          <w:color w:val="000000"/>
          <w:lang w:val="ru-RU"/>
        </w:rPr>
        <w:tab/>
        <w:t>Реєстрація поза ЄС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Z4V</w:t>
      </w:r>
      <w:r>
        <w:rPr>
          <w:rFonts w:ascii="Arial CYR" w:hAnsi="Arial CYR" w:cs="Arial CYR"/>
          <w:color w:val="000000"/>
        </w:rPr>
        <w:tab/>
        <w:t>Виробництво Дюссельдорф</w:t>
      </w:r>
      <w:r>
        <w:rPr>
          <w:rFonts w:ascii="Arial CYR" w:hAnsi="Arial CYR" w:cs="Arial CYR"/>
          <w:color w:val="000000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Z74</w:t>
      </w:r>
      <w:r>
        <w:rPr>
          <w:rFonts w:ascii="Arial CYR" w:hAnsi="Arial CYR" w:cs="Arial CYR"/>
          <w:color w:val="000000"/>
        </w:rPr>
        <w:tab/>
        <w:t>Rohbauma</w:t>
      </w:r>
      <w:r>
        <w:rPr>
          <w:rFonts w:ascii="Calibri" w:hAnsi="Calibri" w:cs="Calibri"/>
          <w:color w:val="000000"/>
        </w:rPr>
        <w:t>ß</w:t>
      </w:r>
      <w:r>
        <w:rPr>
          <w:rFonts w:ascii="Arial CYR" w:hAnsi="Arial CYR" w:cs="Arial CYR"/>
          <w:color w:val="000000"/>
        </w:rPr>
        <w:t>nahmen zus</w:t>
      </w:r>
      <w:r>
        <w:rPr>
          <w:rFonts w:ascii="Calibri" w:hAnsi="Calibri" w:cs="Calibri"/>
          <w:color w:val="000000"/>
        </w:rPr>
        <w:t>ä</w:t>
      </w:r>
      <w:r>
        <w:rPr>
          <w:rFonts w:ascii="Arial CYR" w:hAnsi="Arial CYR" w:cs="Arial CYR"/>
          <w:color w:val="000000"/>
        </w:rPr>
        <w:t>tzlich 2</w:t>
      </w:r>
      <w:r>
        <w:rPr>
          <w:rFonts w:ascii="Arial CYR" w:hAnsi="Arial CYR" w:cs="Arial CYR"/>
          <w:color w:val="000000"/>
        </w:rPr>
        <w:tab/>
      </w:r>
    </w:p>
    <w:bookmarkEnd w:id="3"/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F55DEE" w:rsidRPr="0058046C" w:rsidRDefault="00F55DEE" w:rsidP="00F55D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color w:val="000000"/>
        </w:rPr>
        <w:t>Додаткове</w:t>
      </w:r>
      <w:r w:rsidRPr="0058046C">
        <w:rPr>
          <w:rFonts w:ascii="Arial CYR" w:hAnsi="Arial CYR" w:cs="Arial CYR"/>
          <w:b/>
          <w:bCs/>
          <w:color w:val="000000"/>
          <w:lang w:val="en-US"/>
        </w:rPr>
        <w:t xml:space="preserve"> </w:t>
      </w:r>
      <w:r>
        <w:rPr>
          <w:rFonts w:ascii="Arial CYR" w:hAnsi="Arial CYR" w:cs="Arial CYR"/>
          <w:b/>
          <w:bCs/>
          <w:color w:val="000000"/>
        </w:rPr>
        <w:t>обладнання</w:t>
      </w:r>
    </w:p>
    <w:p w:rsidR="00F55DEE" w:rsidRPr="0058046C" w:rsidRDefault="00F55DEE" w:rsidP="00F55DEE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8046C">
        <w:rPr>
          <w:rFonts w:ascii="Arial CYR" w:hAnsi="Arial CYR" w:cs="Arial CYR"/>
          <w:b/>
          <w:bCs/>
          <w:color w:val="000000"/>
          <w:lang w:val="en-US"/>
        </w:rPr>
        <w:tab/>
      </w:r>
    </w:p>
    <w:p w:rsidR="00F55DEE" w:rsidRPr="0058046C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4" w:name="W_44518_bf5b6df409ec484db71033c7d8238339"/>
      <w:r w:rsidRPr="0058046C">
        <w:rPr>
          <w:rFonts w:ascii="Arial CYR" w:hAnsi="Arial CYR" w:cs="Arial CYR"/>
          <w:color w:val="000000"/>
          <w:lang w:val="en-US"/>
        </w:rPr>
        <w:tab/>
        <w:t>A4M</w:t>
      </w:r>
      <w:r w:rsidRPr="0058046C">
        <w:rPr>
          <w:rFonts w:ascii="Arial CYR" w:hAnsi="Arial CYR" w:cs="Arial CYR"/>
          <w:color w:val="000000"/>
          <w:lang w:val="en-US"/>
        </w:rPr>
        <w:tab/>
        <w:t>Allradantrieb 4x4 mit Torque-on-Demand</w:t>
      </w:r>
      <w:r w:rsidRPr="0058046C">
        <w:rPr>
          <w:rFonts w:ascii="Arial CYR" w:hAnsi="Arial CYR" w:cs="Arial CYR"/>
          <w:color w:val="000000"/>
          <w:lang w:val="en-US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8046C">
        <w:rPr>
          <w:rFonts w:ascii="Arial CYR" w:hAnsi="Arial CYR" w:cs="Arial CYR"/>
          <w:color w:val="000000"/>
          <w:lang w:val="en-US"/>
        </w:rPr>
        <w:tab/>
      </w:r>
      <w:r>
        <w:rPr>
          <w:rFonts w:ascii="Arial CYR" w:hAnsi="Arial CYR" w:cs="Arial CYR"/>
          <w:color w:val="000000"/>
        </w:rPr>
        <w:t>AR</w:t>
      </w:r>
      <w:r w:rsidRPr="0058046C">
        <w:rPr>
          <w:rFonts w:ascii="Arial CYR" w:hAnsi="Arial CYR" w:cs="Arial CYR"/>
          <w:color w:val="000000"/>
          <w:lang w:val="ru-RU"/>
        </w:rPr>
        <w:t>2</w:t>
      </w:r>
      <w:r w:rsidRPr="00662095">
        <w:rPr>
          <w:rFonts w:ascii="Arial CYR" w:hAnsi="Arial CYR" w:cs="Arial CYR"/>
          <w:color w:val="000000"/>
          <w:lang w:val="ru-RU"/>
        </w:rPr>
        <w:tab/>
        <w:t>Передавальне число головної передачі i = 3,923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BH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Функція утримання автомобіля HOLD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</w:t>
      </w:r>
      <w:r w:rsidRPr="0058046C">
        <w:rPr>
          <w:rFonts w:ascii="Arial CYR" w:hAnsi="Arial CYR" w:cs="Arial CYR"/>
          <w:color w:val="000000"/>
          <w:lang w:val="ru-RU"/>
        </w:rPr>
        <w:t>6</w:t>
      </w:r>
      <w:r>
        <w:rPr>
          <w:rFonts w:ascii="Arial CYR" w:hAnsi="Arial CYR" w:cs="Arial CYR"/>
          <w:color w:val="000000"/>
        </w:rPr>
        <w:t>L</w:t>
      </w:r>
      <w:r w:rsidRPr="00662095">
        <w:rPr>
          <w:rFonts w:ascii="Arial CYR" w:hAnsi="Arial CYR" w:cs="Arial CYR"/>
          <w:color w:val="000000"/>
          <w:lang w:val="ru-RU"/>
        </w:rPr>
        <w:tab/>
        <w:t>Мультифункціональне рульове колесо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CL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Регулювання керма по вильоту та куту нахилу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D</w:t>
      </w:r>
      <w:r w:rsidRPr="0058046C">
        <w:rPr>
          <w:rFonts w:ascii="Arial CYR" w:hAnsi="Arial CYR" w:cs="Arial CYR"/>
          <w:color w:val="000000"/>
          <w:lang w:val="ru-RU"/>
        </w:rPr>
        <w:t>03</w:t>
      </w:r>
      <w:r w:rsidRPr="00662095">
        <w:rPr>
          <w:rFonts w:ascii="Arial CYR" w:hAnsi="Arial CYR" w:cs="Arial CYR"/>
          <w:color w:val="000000"/>
          <w:lang w:val="ru-RU"/>
        </w:rPr>
        <w:tab/>
        <w:t>Високе виконання даху (без обшивки)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</w:t>
      </w:r>
      <w:r w:rsidRPr="0058046C">
        <w:rPr>
          <w:rFonts w:ascii="Arial CYR" w:hAnsi="Arial CYR" w:cs="Arial CYR"/>
          <w:color w:val="000000"/>
          <w:lang w:val="ru-RU"/>
        </w:rPr>
        <w:t>07</w:t>
      </w:r>
      <w:r w:rsidRPr="00662095">
        <w:rPr>
          <w:rFonts w:ascii="Arial CYR" w:hAnsi="Arial CYR" w:cs="Arial CYR"/>
          <w:color w:val="000000"/>
          <w:lang w:val="ru-RU"/>
        </w:rPr>
        <w:tab/>
        <w:t>Система допомоги при торканні Start-off Assist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</w:t>
      </w:r>
      <w:r w:rsidRPr="0058046C">
        <w:rPr>
          <w:rFonts w:ascii="Arial CYR" w:hAnsi="Arial CYR" w:cs="Arial CYR"/>
          <w:color w:val="000000"/>
          <w:lang w:val="ru-RU"/>
        </w:rPr>
        <w:t>1</w:t>
      </w:r>
      <w:r>
        <w:rPr>
          <w:rFonts w:ascii="Arial CYR" w:hAnsi="Arial CYR" w:cs="Arial CYR"/>
          <w:color w:val="000000"/>
        </w:rPr>
        <w:t>U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USB</w:t>
      </w:r>
      <w:r w:rsidRPr="0058046C">
        <w:rPr>
          <w:rFonts w:ascii="Arial CYR" w:hAnsi="Arial CYR" w:cs="Arial CYR"/>
          <w:color w:val="000000"/>
          <w:lang w:val="ru-RU"/>
        </w:rPr>
        <w:t>-роз'єм на 5 В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ED</w:t>
      </w:r>
      <w:r w:rsidRPr="0058046C">
        <w:rPr>
          <w:rFonts w:ascii="Arial CYR" w:hAnsi="Arial CYR" w:cs="Arial CYR"/>
          <w:color w:val="000000"/>
          <w:lang w:val="ru-RU"/>
        </w:rPr>
        <w:t>4</w:t>
      </w:r>
      <w:r w:rsidRPr="00662095">
        <w:rPr>
          <w:rFonts w:ascii="Arial CYR" w:hAnsi="Arial CYR" w:cs="Arial CYR"/>
          <w:color w:val="000000"/>
          <w:lang w:val="ru-RU"/>
        </w:rPr>
        <w:tab/>
        <w:t>Акумулятор для екстремальних умов 12В 95 Ач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ED</w:t>
      </w:r>
      <w:r w:rsidRPr="0058046C">
        <w:rPr>
          <w:rFonts w:ascii="Arial CYR" w:hAnsi="Arial CYR" w:cs="Arial CYR"/>
          <w:color w:val="000000"/>
          <w:lang w:val="ru-RU"/>
        </w:rPr>
        <w:t>8</w:t>
      </w:r>
      <w:r w:rsidRPr="00662095">
        <w:rPr>
          <w:rFonts w:ascii="Arial CYR" w:hAnsi="Arial CYR" w:cs="Arial CYR"/>
          <w:color w:val="000000"/>
          <w:lang w:val="ru-RU"/>
        </w:rPr>
        <w:tab/>
        <w:t>Підготовка електрики, який спец. модуль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lastRenderedPageBreak/>
        <w:tab/>
      </w:r>
      <w:r>
        <w:rPr>
          <w:rFonts w:ascii="Arial CYR" w:hAnsi="Arial CYR" w:cs="Arial CYR"/>
          <w:color w:val="000000"/>
        </w:rPr>
        <w:t>ER</w:t>
      </w:r>
      <w:r w:rsidRPr="0058046C">
        <w:rPr>
          <w:rFonts w:ascii="Arial CYR" w:hAnsi="Arial CYR" w:cs="Arial CYR"/>
          <w:color w:val="000000"/>
          <w:lang w:val="ru-RU"/>
        </w:rPr>
        <w:t>0</w:t>
      </w:r>
      <w:r w:rsidRPr="00662095">
        <w:rPr>
          <w:rFonts w:ascii="Arial CYR" w:hAnsi="Arial CYR" w:cs="Arial CYR"/>
          <w:color w:val="000000"/>
          <w:lang w:val="ru-RU"/>
        </w:rPr>
        <w:tab/>
        <w:t>Підготовка для встановлення радіоприймача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</w:t>
      </w:r>
      <w:r w:rsidRPr="0058046C">
        <w:rPr>
          <w:rFonts w:ascii="Arial CYR" w:hAnsi="Arial CYR" w:cs="Arial CYR"/>
          <w:color w:val="000000"/>
          <w:lang w:val="ru-RU"/>
        </w:rPr>
        <w:t>64</w:t>
      </w:r>
      <w:r w:rsidRPr="00662095">
        <w:rPr>
          <w:rFonts w:ascii="Arial CYR" w:hAnsi="Arial CYR" w:cs="Arial CYR"/>
          <w:color w:val="000000"/>
          <w:lang w:val="ru-RU"/>
        </w:rPr>
        <w:tab/>
        <w:t>Зовнішні дзеркала, що електрично складаються.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</w:t>
      </w:r>
      <w:r w:rsidRPr="0058046C">
        <w:rPr>
          <w:rFonts w:ascii="Arial CYR" w:hAnsi="Arial CYR" w:cs="Arial CYR"/>
          <w:color w:val="000000"/>
          <w:lang w:val="ru-RU"/>
        </w:rPr>
        <w:t>68</w:t>
      </w:r>
      <w:r w:rsidRPr="00662095">
        <w:rPr>
          <w:rFonts w:ascii="Arial CYR" w:hAnsi="Arial CYR" w:cs="Arial CYR"/>
          <w:color w:val="000000"/>
          <w:lang w:val="ru-RU"/>
        </w:rPr>
        <w:tab/>
        <w:t>Обігрів та електрорегулювання дзеркал заднього виду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FG</w:t>
      </w:r>
      <w:r w:rsidRPr="0058046C">
        <w:rPr>
          <w:rFonts w:ascii="Arial CYR" w:hAnsi="Arial CYR" w:cs="Arial CYR"/>
          <w:color w:val="000000"/>
          <w:lang w:val="ru-RU"/>
        </w:rPr>
        <w:t>8</w:t>
      </w:r>
      <w:r w:rsidRPr="00662095">
        <w:rPr>
          <w:rFonts w:ascii="Arial CYR" w:hAnsi="Arial CYR" w:cs="Arial CYR"/>
          <w:color w:val="000000"/>
          <w:lang w:val="ru-RU"/>
        </w:rPr>
        <w:tab/>
        <w:t>Подвійний підсклянник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FU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Корпус зовнішнього дзеркала без сигналу повороту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FY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  <w:t>3-кнопковий пристрій дистанційного замикання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 w:rsidRPr="00F97679">
        <w:rPr>
          <w:rFonts w:ascii="Arial CYR" w:hAnsi="Arial CYR" w:cs="Arial CYR"/>
          <w:color w:val="000000"/>
          <w:highlight w:val="yellow"/>
        </w:rPr>
        <w:t>G</w:t>
      </w:r>
      <w:r w:rsidRPr="00F97679">
        <w:rPr>
          <w:rFonts w:ascii="Arial CYR" w:hAnsi="Arial CYR" w:cs="Arial CYR"/>
          <w:color w:val="000000"/>
          <w:highlight w:val="yellow"/>
          <w:lang w:val="ru-RU"/>
        </w:rPr>
        <w:t>43</w:t>
      </w:r>
      <w:r w:rsidRPr="00F97679">
        <w:rPr>
          <w:rFonts w:ascii="Arial CYR" w:hAnsi="Arial CYR" w:cs="Arial CYR"/>
          <w:color w:val="000000"/>
          <w:highlight w:val="yellow"/>
          <w:lang w:val="ru-RU"/>
        </w:rPr>
        <w:tab/>
        <w:t>9G-TRONIC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HH</w:t>
      </w:r>
      <w:r w:rsidRPr="0058046C">
        <w:rPr>
          <w:rFonts w:ascii="Arial CYR" w:hAnsi="Arial CYR" w:cs="Arial CYR"/>
          <w:color w:val="000000"/>
          <w:lang w:val="ru-RU"/>
        </w:rPr>
        <w:t>9</w:t>
      </w:r>
      <w:r w:rsidRPr="00662095">
        <w:rPr>
          <w:rFonts w:ascii="Arial CYR" w:hAnsi="Arial CYR" w:cs="Arial CYR"/>
          <w:color w:val="000000"/>
          <w:lang w:val="ru-RU"/>
        </w:rPr>
        <w:tab/>
        <w:t>Регульований кондиціонер "Tempmatik"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58046C">
        <w:rPr>
          <w:rFonts w:ascii="Arial CYR" w:hAnsi="Arial CYR" w:cs="Arial CYR"/>
          <w:color w:val="000000"/>
          <w:lang w:val="ru-RU"/>
        </w:rPr>
        <w:t>52</w:t>
      </w:r>
      <w:r w:rsidRPr="00662095">
        <w:rPr>
          <w:rFonts w:ascii="Arial CYR" w:hAnsi="Arial CYR" w:cs="Arial CYR"/>
          <w:color w:val="000000"/>
          <w:lang w:val="ru-RU"/>
        </w:rPr>
        <w:tab/>
        <w:t>Індикатор рівня моторної. олії при холодн. запуску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JW8</w:t>
      </w:r>
      <w:r w:rsidRPr="00662095">
        <w:rPr>
          <w:rFonts w:ascii="Arial CYR" w:hAnsi="Arial CYR" w:cs="Arial CYR"/>
          <w:color w:val="000000"/>
          <w:lang w:val="ru-RU"/>
        </w:rPr>
        <w:tab/>
        <w:t>Система Attention Assist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KB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  <w:t>Основний паливний бак на 93 літри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58046C">
        <w:rPr>
          <w:rFonts w:ascii="Arial CYR" w:hAnsi="Arial CYR" w:cs="Arial CYR"/>
          <w:color w:val="000000"/>
          <w:lang w:val="ru-RU"/>
        </w:rPr>
        <w:t>13</w:t>
      </w:r>
      <w:r w:rsidRPr="00662095">
        <w:rPr>
          <w:rFonts w:ascii="Arial CYR" w:hAnsi="Arial CYR" w:cs="Arial CYR"/>
          <w:color w:val="000000"/>
          <w:lang w:val="ru-RU"/>
        </w:rPr>
        <w:tab/>
        <w:t>Протитуманні фари з сист.активн.освітлю.поворотів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58046C">
        <w:rPr>
          <w:rFonts w:ascii="Arial CYR" w:hAnsi="Arial CYR" w:cs="Arial CYR"/>
          <w:color w:val="000000"/>
          <w:lang w:val="ru-RU"/>
        </w:rPr>
        <w:t>21</w:t>
      </w: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</w:t>
      </w:r>
      <w:r w:rsidRPr="00662095">
        <w:rPr>
          <w:rFonts w:ascii="Calibri" w:hAnsi="Calibri" w:cs="Calibri"/>
          <w:color w:val="000000"/>
          <w:lang w:val="ru-RU"/>
        </w:rPr>
        <w:t>ü</w:t>
      </w:r>
      <w:r>
        <w:rPr>
          <w:rFonts w:ascii="Arial CYR" w:hAnsi="Arial CYR" w:cs="Arial CYR"/>
          <w:color w:val="000000"/>
        </w:rPr>
        <w:t>ckfahrleuchte</w:t>
      </w:r>
      <w:r w:rsidRPr="0058046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unten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58046C">
        <w:rPr>
          <w:rFonts w:ascii="Arial CYR" w:hAnsi="Arial CYR" w:cs="Arial CYR"/>
          <w:color w:val="000000"/>
          <w:lang w:val="ru-RU"/>
        </w:rPr>
        <w:t>22</w:t>
      </w:r>
      <w:r w:rsidRPr="00662095">
        <w:rPr>
          <w:rFonts w:ascii="Arial CYR" w:hAnsi="Arial CYR" w:cs="Arial CYR"/>
          <w:color w:val="000000"/>
          <w:lang w:val="ru-RU"/>
        </w:rPr>
        <w:tab/>
        <w:t>Частково світлодіодні задні ліхтарі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58046C">
        <w:rPr>
          <w:rFonts w:ascii="Arial CYR" w:hAnsi="Arial CYR" w:cs="Arial CYR"/>
          <w:color w:val="000000"/>
          <w:lang w:val="ru-RU"/>
        </w:rPr>
        <w:t>44</w:t>
      </w:r>
      <w:r w:rsidRPr="00662095">
        <w:rPr>
          <w:rFonts w:ascii="Arial CYR" w:hAnsi="Arial CYR" w:cs="Arial CYR"/>
          <w:color w:val="000000"/>
          <w:lang w:val="ru-RU"/>
        </w:rPr>
        <w:tab/>
        <w:t>Додатковий передній вказівник повороту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LB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Бічні габаритні вогні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LG</w:t>
      </w:r>
      <w:r w:rsidRPr="0058046C">
        <w:rPr>
          <w:rFonts w:ascii="Arial CYR" w:hAnsi="Arial CYR" w:cs="Arial CYR"/>
          <w:color w:val="000000"/>
          <w:lang w:val="ru-RU"/>
        </w:rPr>
        <w:t>7</w:t>
      </w:r>
      <w:r w:rsidRPr="00662095">
        <w:rPr>
          <w:rFonts w:ascii="Arial CYR" w:hAnsi="Arial CYR" w:cs="Arial CYR"/>
          <w:color w:val="000000"/>
          <w:lang w:val="ru-RU"/>
        </w:rPr>
        <w:tab/>
        <w:t>Світлодіодні фари High Performance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</w:t>
      </w:r>
      <w:r w:rsidRPr="0058046C">
        <w:rPr>
          <w:rFonts w:ascii="Arial CYR" w:hAnsi="Arial CYR" w:cs="Arial CYR"/>
          <w:color w:val="000000"/>
          <w:lang w:val="ru-RU"/>
        </w:rPr>
        <w:t>94</w:t>
      </w:r>
      <w:r w:rsidRPr="00662095">
        <w:rPr>
          <w:rFonts w:ascii="Arial CYR" w:hAnsi="Arial CYR" w:cs="Arial CYR"/>
          <w:color w:val="000000"/>
          <w:lang w:val="ru-RU"/>
        </w:rPr>
        <w:tab/>
        <w:t>Автомобіль без обмежувача швидкості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MI</w:t>
      </w:r>
      <w:r w:rsidRPr="0058046C">
        <w:rPr>
          <w:rFonts w:ascii="Arial CYR" w:hAnsi="Arial CYR" w:cs="Arial CYR"/>
          <w:color w:val="000000"/>
          <w:lang w:val="ru-RU"/>
        </w:rPr>
        <w:t>9</w:t>
      </w:r>
      <w:r w:rsidRPr="00662095">
        <w:rPr>
          <w:rFonts w:ascii="Arial CYR" w:hAnsi="Arial CYR" w:cs="Arial CYR"/>
          <w:color w:val="000000"/>
          <w:lang w:val="ru-RU"/>
        </w:rPr>
        <w:tab/>
        <w:t xml:space="preserve">Видалення системи пуску та зупинки двигуна. </w:t>
      </w:r>
      <w:proofErr w:type="gramStart"/>
      <w:r w:rsidRPr="00662095">
        <w:rPr>
          <w:rFonts w:ascii="Arial CYR" w:hAnsi="Arial CYR" w:cs="Arial CYR"/>
          <w:color w:val="000000"/>
          <w:lang w:val="ru-RU"/>
        </w:rPr>
        <w:t>у</w:t>
      </w:r>
      <w:proofErr w:type="gramEnd"/>
      <w:r w:rsidRPr="00662095">
        <w:rPr>
          <w:rFonts w:ascii="Arial CYR" w:hAnsi="Arial CYR" w:cs="Arial CYR"/>
          <w:color w:val="000000"/>
          <w:lang w:val="ru-RU"/>
        </w:rPr>
        <w:t xml:space="preserve"> пробках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P</w:t>
      </w:r>
      <w:r w:rsidRPr="0058046C">
        <w:rPr>
          <w:rFonts w:ascii="Arial CYR" w:hAnsi="Arial CYR" w:cs="Arial CYR"/>
          <w:color w:val="000000"/>
          <w:lang w:val="ru-RU"/>
        </w:rPr>
        <w:t>47</w:t>
      </w:r>
      <w:r w:rsidRPr="00662095">
        <w:rPr>
          <w:rFonts w:ascii="Arial CYR" w:hAnsi="Arial CYR" w:cs="Arial CYR"/>
          <w:color w:val="000000"/>
          <w:lang w:val="ru-RU"/>
        </w:rPr>
        <w:tab/>
        <w:t>Передні бризковики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P</w:t>
      </w:r>
      <w:r w:rsidRPr="0058046C">
        <w:rPr>
          <w:rFonts w:ascii="Arial CYR" w:hAnsi="Arial CYR" w:cs="Arial CYR"/>
          <w:color w:val="000000"/>
          <w:lang w:val="ru-RU"/>
        </w:rPr>
        <w:t>48</w:t>
      </w:r>
      <w:r w:rsidRPr="00662095">
        <w:rPr>
          <w:rFonts w:ascii="Arial CYR" w:hAnsi="Arial CYR" w:cs="Arial CYR"/>
          <w:color w:val="000000"/>
          <w:lang w:val="ru-RU"/>
        </w:rPr>
        <w:tab/>
        <w:t>Задні бризковики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Q</w:t>
      </w:r>
      <w:r w:rsidRPr="0058046C">
        <w:rPr>
          <w:rFonts w:ascii="Arial CYR" w:hAnsi="Arial CYR" w:cs="Arial CYR"/>
          <w:color w:val="000000"/>
          <w:lang w:val="ru-RU"/>
        </w:rPr>
        <w:t>67</w:t>
      </w:r>
      <w:r w:rsidRPr="00662095">
        <w:rPr>
          <w:rFonts w:ascii="Arial CYR" w:hAnsi="Arial CYR" w:cs="Arial CYR"/>
          <w:color w:val="000000"/>
          <w:lang w:val="ru-RU"/>
        </w:rPr>
        <w:tab/>
        <w:t>Буксирувальний вушок задній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</w:t>
      </w:r>
      <w:r w:rsidRPr="0058046C">
        <w:rPr>
          <w:rFonts w:ascii="Arial CYR" w:hAnsi="Arial CYR" w:cs="Arial CYR"/>
          <w:color w:val="000000"/>
          <w:lang w:val="ru-RU"/>
        </w:rPr>
        <w:t>65</w:t>
      </w:r>
      <w:r w:rsidRPr="00662095">
        <w:rPr>
          <w:rFonts w:ascii="Arial CYR" w:hAnsi="Arial CYR" w:cs="Arial CYR"/>
          <w:color w:val="000000"/>
          <w:lang w:val="ru-RU"/>
        </w:rPr>
        <w:tab/>
        <w:t>Кріплення запасного колеса під заднім звисом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</w:t>
      </w:r>
      <w:r w:rsidRPr="0058046C">
        <w:rPr>
          <w:rFonts w:ascii="Arial CYR" w:hAnsi="Arial CYR" w:cs="Arial CYR"/>
          <w:color w:val="000000"/>
          <w:lang w:val="ru-RU"/>
        </w:rPr>
        <w:t>87</w:t>
      </w:r>
      <w:r w:rsidRPr="00662095">
        <w:rPr>
          <w:rFonts w:ascii="Arial CYR" w:hAnsi="Arial CYR" w:cs="Arial CYR"/>
          <w:color w:val="000000"/>
          <w:lang w:val="ru-RU"/>
        </w:rPr>
        <w:tab/>
        <w:t>Запасне колесо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RF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Шини виробництва фірми Continental (10)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RG</w:t>
      </w:r>
      <w:r w:rsidRPr="0058046C">
        <w:rPr>
          <w:rFonts w:ascii="Arial CYR" w:hAnsi="Arial CYR" w:cs="Arial CYR"/>
          <w:color w:val="000000"/>
          <w:lang w:val="ru-RU"/>
        </w:rPr>
        <w:t>8</w:t>
      </w:r>
      <w:r w:rsidRPr="00662095">
        <w:rPr>
          <w:rFonts w:ascii="Arial CYR" w:hAnsi="Arial CYR" w:cs="Arial CYR"/>
          <w:color w:val="000000"/>
          <w:lang w:val="ru-RU"/>
        </w:rPr>
        <w:tab/>
        <w:t>Комплект шин розміром 225/75 R16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RM</w:t>
      </w:r>
      <w:r w:rsidRPr="0058046C">
        <w:rPr>
          <w:rFonts w:ascii="Arial CYR" w:hAnsi="Arial CYR" w:cs="Arial CYR"/>
          <w:color w:val="000000"/>
          <w:lang w:val="ru-RU"/>
        </w:rPr>
        <w:t>9</w:t>
      </w:r>
      <w:r w:rsidRPr="00662095">
        <w:rPr>
          <w:rFonts w:ascii="Arial CYR" w:hAnsi="Arial CYR" w:cs="Arial CYR"/>
          <w:color w:val="000000"/>
          <w:lang w:val="ru-RU"/>
        </w:rPr>
        <w:tab/>
        <w:t>Вибір виробника шин за бажанням клієнта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</w:t>
      </w:r>
      <w:r w:rsidRPr="0058046C">
        <w:rPr>
          <w:rFonts w:ascii="Arial CYR" w:hAnsi="Arial CYR" w:cs="Arial CYR"/>
          <w:color w:val="000000"/>
          <w:lang w:val="ru-RU"/>
        </w:rPr>
        <w:t>22</w:t>
      </w:r>
      <w:r w:rsidRPr="00662095">
        <w:rPr>
          <w:rFonts w:ascii="Arial CYR" w:hAnsi="Arial CYR" w:cs="Arial CYR"/>
          <w:color w:val="000000"/>
          <w:lang w:val="ru-RU"/>
        </w:rPr>
        <w:tab/>
        <w:t>Підлокітник на сидінні водія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</w:t>
      </w:r>
      <w:r w:rsidRPr="0058046C">
        <w:rPr>
          <w:rFonts w:ascii="Arial CYR" w:hAnsi="Arial CYR" w:cs="Arial CYR"/>
          <w:color w:val="000000"/>
          <w:lang w:val="ru-RU"/>
        </w:rPr>
        <w:t>25</w:t>
      </w:r>
      <w:r w:rsidRPr="00662095">
        <w:rPr>
          <w:rFonts w:ascii="Arial CYR" w:hAnsi="Arial CYR" w:cs="Arial CYR"/>
          <w:color w:val="000000"/>
          <w:lang w:val="ru-RU"/>
        </w:rPr>
        <w:tab/>
        <w:t>Підлокітник на сидінні переднього пасажира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</w:t>
      </w:r>
      <w:r w:rsidRPr="0058046C">
        <w:rPr>
          <w:rFonts w:ascii="Arial CYR" w:hAnsi="Arial CYR" w:cs="Arial CYR"/>
          <w:color w:val="000000"/>
          <w:lang w:val="ru-RU"/>
        </w:rPr>
        <w:t>28</w:t>
      </w:r>
      <w:r w:rsidRPr="00662095">
        <w:rPr>
          <w:rFonts w:ascii="Arial CYR" w:hAnsi="Arial CYR" w:cs="Arial CYR"/>
          <w:color w:val="000000"/>
          <w:lang w:val="ru-RU"/>
        </w:rPr>
        <w:tab/>
        <w:t>Підлокітник на двері водія та переднього пасажира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</w:t>
      </w:r>
      <w:r w:rsidRPr="0058046C">
        <w:rPr>
          <w:rFonts w:ascii="Arial CYR" w:hAnsi="Arial CYR" w:cs="Arial CYR"/>
          <w:color w:val="000000"/>
          <w:lang w:val="ru-RU"/>
        </w:rPr>
        <w:t>87</w:t>
      </w:r>
      <w:r w:rsidRPr="00662095">
        <w:rPr>
          <w:rFonts w:ascii="Arial CYR" w:hAnsi="Arial CYR" w:cs="Arial CYR"/>
          <w:color w:val="000000"/>
          <w:lang w:val="ru-RU"/>
        </w:rPr>
        <w:tab/>
        <w:t>Низька основа сидіння водія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SB</w:t>
      </w:r>
      <w:r w:rsidRPr="0058046C">
        <w:rPr>
          <w:rFonts w:ascii="Arial CYR" w:hAnsi="Arial CYR" w:cs="Arial CYR"/>
          <w:color w:val="000000"/>
          <w:lang w:val="ru-RU"/>
        </w:rPr>
        <w:t>2</w:t>
      </w:r>
      <w:r w:rsidRPr="00662095">
        <w:rPr>
          <w:rFonts w:ascii="Arial CYR" w:hAnsi="Arial CYR" w:cs="Arial CYR"/>
          <w:color w:val="000000"/>
          <w:lang w:val="ru-RU"/>
        </w:rPr>
        <w:tab/>
        <w:t>Комфортне сидіння переднього пасажира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SB</w:t>
      </w:r>
      <w:r w:rsidRPr="0058046C">
        <w:rPr>
          <w:rFonts w:ascii="Arial CYR" w:hAnsi="Arial CYR" w:cs="Arial CYR"/>
          <w:color w:val="000000"/>
          <w:lang w:val="ru-RU"/>
        </w:rPr>
        <w:t>3</w:t>
      </w:r>
      <w:r w:rsidRPr="00662095">
        <w:rPr>
          <w:rFonts w:ascii="Arial CYR" w:hAnsi="Arial CYR" w:cs="Arial CYR"/>
          <w:color w:val="000000"/>
          <w:lang w:val="ru-RU"/>
        </w:rPr>
        <w:tab/>
        <w:t>Комфортне сидіння водія з плаваючою підвіскою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SE</w:t>
      </w:r>
      <w:r w:rsidRPr="0058046C">
        <w:rPr>
          <w:rFonts w:ascii="Arial CYR" w:hAnsi="Arial CYR" w:cs="Arial CYR"/>
          <w:color w:val="000000"/>
          <w:lang w:val="ru-RU"/>
        </w:rPr>
        <w:t>4</w:t>
      </w:r>
      <w:r w:rsidRPr="00662095">
        <w:rPr>
          <w:rFonts w:ascii="Arial CYR" w:hAnsi="Arial CYR" w:cs="Arial CYR"/>
          <w:color w:val="000000"/>
          <w:lang w:val="ru-RU"/>
        </w:rPr>
        <w:tab/>
        <w:t>Поперековий підпір для сидіння переднього пасажира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SE</w:t>
      </w:r>
      <w:r w:rsidRPr="0058046C">
        <w:rPr>
          <w:rFonts w:ascii="Arial CYR" w:hAnsi="Arial CYR" w:cs="Arial CYR"/>
          <w:color w:val="000000"/>
          <w:lang w:val="ru-RU"/>
        </w:rPr>
        <w:t>5</w:t>
      </w:r>
      <w:r w:rsidRPr="00662095">
        <w:rPr>
          <w:rFonts w:ascii="Arial CYR" w:hAnsi="Arial CYR" w:cs="Arial CYR"/>
          <w:color w:val="000000"/>
          <w:lang w:val="ru-RU"/>
        </w:rPr>
        <w:tab/>
        <w:t>Поперековий підпір для сидіння водія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SK</w:t>
      </w:r>
      <w:r w:rsidRPr="0058046C">
        <w:rPr>
          <w:rFonts w:ascii="Arial CYR" w:hAnsi="Arial CYR" w:cs="Arial CYR"/>
          <w:color w:val="000000"/>
          <w:lang w:val="ru-RU"/>
        </w:rPr>
        <w:t>0</w:t>
      </w:r>
      <w:r w:rsidRPr="00662095">
        <w:rPr>
          <w:rFonts w:ascii="Arial CYR" w:hAnsi="Arial CYR" w:cs="Arial CYR"/>
          <w:color w:val="000000"/>
          <w:lang w:val="ru-RU"/>
        </w:rPr>
        <w:tab/>
        <w:t>Комфортний підголівник для сидіння водія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SK</w:t>
      </w:r>
      <w:r w:rsidRPr="0058046C">
        <w:rPr>
          <w:rFonts w:ascii="Arial CYR" w:hAnsi="Arial CYR" w:cs="Arial CYR"/>
          <w:color w:val="000000"/>
          <w:lang w:val="ru-RU"/>
        </w:rPr>
        <w:t>1</w:t>
      </w:r>
      <w:r w:rsidRPr="00662095">
        <w:rPr>
          <w:rFonts w:ascii="Arial CYR" w:hAnsi="Arial CYR" w:cs="Arial CYR"/>
          <w:color w:val="000000"/>
          <w:lang w:val="ru-RU"/>
        </w:rPr>
        <w:tab/>
        <w:t>Комфортний підголівник для сидіння пров. пасажира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T</w:t>
      </w:r>
      <w:r w:rsidRPr="0058046C">
        <w:rPr>
          <w:rFonts w:ascii="Arial CYR" w:hAnsi="Arial CYR" w:cs="Arial CYR"/>
          <w:color w:val="000000"/>
          <w:lang w:val="ru-RU"/>
        </w:rPr>
        <w:t>75</w:t>
      </w:r>
      <w:r w:rsidRPr="00662095">
        <w:rPr>
          <w:rFonts w:ascii="Arial CYR" w:hAnsi="Arial CYR" w:cs="Arial CYR"/>
          <w:color w:val="000000"/>
          <w:lang w:val="ru-RU"/>
        </w:rPr>
        <w:tab/>
        <w:t>Поручень водія та пасажира при вході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62095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V3L</w:t>
      </w:r>
      <w:r>
        <w:rPr>
          <w:rFonts w:ascii="Arial CYR" w:hAnsi="Arial CYR" w:cs="Arial CYR"/>
          <w:color w:val="000000"/>
        </w:rPr>
        <w:tab/>
        <w:t>Всесезонні килимки</w:t>
      </w:r>
      <w:r>
        <w:rPr>
          <w:rFonts w:ascii="Arial CYR" w:hAnsi="Arial CYR" w:cs="Arial CYR"/>
          <w:color w:val="000000"/>
        </w:rPr>
        <w:tab/>
      </w:r>
    </w:p>
    <w:p w:rsidR="00F55DEE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X52</w:t>
      </w:r>
      <w:r>
        <w:rPr>
          <w:rFonts w:ascii="Arial CYR" w:hAnsi="Arial CYR" w:cs="Arial CYR"/>
          <w:color w:val="000000"/>
        </w:rPr>
        <w:tab/>
        <w:t>Schilder / Druckschriften ukrainisch</w:t>
      </w:r>
      <w:r>
        <w:rPr>
          <w:rFonts w:ascii="Arial CYR" w:hAnsi="Arial CYR" w:cs="Arial CYR"/>
          <w:color w:val="000000"/>
        </w:rPr>
        <w:tab/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ab/>
        <w:t>Y</w:t>
      </w:r>
      <w:r w:rsidRPr="0058046C">
        <w:rPr>
          <w:rFonts w:ascii="Arial CYR" w:hAnsi="Arial CYR" w:cs="Arial CYR"/>
          <w:color w:val="000000"/>
          <w:lang w:val="ru-RU"/>
        </w:rPr>
        <w:t>43</w:t>
      </w:r>
      <w:r w:rsidRPr="00662095">
        <w:rPr>
          <w:rFonts w:ascii="Arial CYR" w:hAnsi="Arial CYR" w:cs="Arial CYR"/>
          <w:color w:val="000000"/>
          <w:lang w:val="ru-RU"/>
        </w:rPr>
        <w:tab/>
        <w:t>Гідравлічний домкрат</w:t>
      </w:r>
      <w:r w:rsidRPr="00662095">
        <w:rPr>
          <w:rFonts w:ascii="Arial CYR" w:hAnsi="Arial CYR" w:cs="Arial CYR"/>
          <w:color w:val="000000"/>
          <w:lang w:val="ru-RU"/>
        </w:rPr>
        <w:tab/>
      </w:r>
    </w:p>
    <w:bookmarkEnd w:id="4"/>
    <w:p w:rsidR="0058046C" w:rsidRDefault="0058046C" w:rsidP="005804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</w:p>
    <w:p w:rsidR="0058046C" w:rsidRPr="00120414" w:rsidRDefault="0058046C" w:rsidP="0058046C">
      <w:pPr>
        <w:widowControl w:val="0"/>
        <w:pBdr>
          <w:bottom w:val="single" w:sz="12" w:space="1" w:color="auto"/>
        </w:pBdr>
        <w:tabs>
          <w:tab w:val="right" w:pos="9214"/>
        </w:tabs>
        <w:autoSpaceDE w:val="0"/>
        <w:autoSpaceDN w:val="0"/>
        <w:adjustRightInd w:val="0"/>
        <w:spacing w:line="240" w:lineRule="auto"/>
        <w:ind w:right="-30"/>
        <w:rPr>
          <w:rFonts w:ascii="Arial" w:hAnsi="Arial" w:cs="Arial"/>
          <w:sz w:val="24"/>
          <w:szCs w:val="24"/>
          <w:lang w:val="ru-RU"/>
        </w:rPr>
      </w:pPr>
      <w:r w:rsidRPr="002B0946">
        <w:rPr>
          <w:rFonts w:ascii="Arial" w:hAnsi="Arial" w:cs="Arial"/>
          <w:b/>
          <w:bCs/>
          <w:sz w:val="24"/>
          <w:szCs w:val="20"/>
          <w:highlight w:val="yellow"/>
          <w:lang w:val="ru-RU"/>
        </w:rPr>
        <w:t xml:space="preserve">Еквівалентна вартість в </w:t>
      </w:r>
      <w:r w:rsidRPr="002B0946">
        <w:rPr>
          <w:rFonts w:ascii="Arial" w:hAnsi="Arial" w:cs="Arial"/>
          <w:b/>
          <w:bCs/>
          <w:sz w:val="24"/>
          <w:szCs w:val="20"/>
          <w:highlight w:val="yellow"/>
          <w:lang w:val="en-US"/>
        </w:rPr>
        <w:t>EUR</w:t>
      </w:r>
      <w:r w:rsidRPr="002B0946">
        <w:rPr>
          <w:rFonts w:ascii="Arial" w:hAnsi="Arial" w:cs="Arial"/>
          <w:b/>
          <w:bCs/>
          <w:sz w:val="24"/>
          <w:szCs w:val="20"/>
          <w:highlight w:val="yellow"/>
          <w:lang w:val="ru-RU"/>
        </w:rPr>
        <w:t>:</w:t>
      </w:r>
      <w:r w:rsidRPr="002B0946">
        <w:rPr>
          <w:rFonts w:ascii="Arial" w:hAnsi="Arial" w:cs="Arial"/>
          <w:b/>
          <w:bCs/>
          <w:sz w:val="24"/>
          <w:szCs w:val="20"/>
          <w:highlight w:val="yellow"/>
          <w:lang w:val="ru-RU"/>
        </w:rPr>
        <w:tab/>
        <w:t>56 651,00</w:t>
      </w:r>
      <w:r w:rsidRPr="002B0946">
        <w:rPr>
          <w:rFonts w:ascii="Arial" w:hAnsi="Arial" w:cs="Arial"/>
          <w:b/>
          <w:bCs/>
          <w:color w:val="000000"/>
          <w:sz w:val="24"/>
          <w:highlight w:val="yellow"/>
          <w:lang w:val="ru-RU"/>
        </w:rPr>
        <w:t>*</w:t>
      </w:r>
    </w:p>
    <w:p w:rsidR="0058046C" w:rsidRPr="00120414" w:rsidRDefault="0058046C" w:rsidP="0058046C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  <w:r w:rsidRPr="00120414">
        <w:rPr>
          <w:rFonts w:ascii="Arial" w:hAnsi="Arial" w:cs="Arial"/>
          <w:i/>
          <w:color w:val="0070C0"/>
          <w:sz w:val="16"/>
          <w:lang w:val="ru-RU"/>
        </w:rPr>
        <w:t xml:space="preserve">* Вартість автомобіля може змінюватись в залежності від зміни курсу Євро, який встановлено НБУ станом на день </w:t>
      </w:r>
      <w:proofErr w:type="gramStart"/>
      <w:r w:rsidRPr="00120414">
        <w:rPr>
          <w:rFonts w:ascii="Arial" w:hAnsi="Arial" w:cs="Arial"/>
          <w:i/>
          <w:color w:val="0070C0"/>
          <w:sz w:val="16"/>
          <w:lang w:val="ru-RU"/>
        </w:rPr>
        <w:t>п</w:t>
      </w:r>
      <w:proofErr w:type="gramEnd"/>
      <w:r w:rsidRPr="00120414">
        <w:rPr>
          <w:rFonts w:ascii="Arial" w:hAnsi="Arial" w:cs="Arial"/>
          <w:i/>
          <w:color w:val="0070C0"/>
          <w:sz w:val="16"/>
          <w:lang w:val="ru-RU"/>
        </w:rPr>
        <w:t xml:space="preserve">ідписання договору. </w:t>
      </w:r>
      <w:proofErr w:type="gramStart"/>
      <w:r w:rsidRPr="00120414">
        <w:rPr>
          <w:rFonts w:ascii="Arial" w:hAnsi="Arial" w:cs="Arial"/>
          <w:i/>
          <w:color w:val="0070C0"/>
          <w:sz w:val="16"/>
          <w:lang w:val="ru-RU"/>
        </w:rPr>
        <w:t>Продажна</w:t>
      </w:r>
      <w:proofErr w:type="gramEnd"/>
      <w:r w:rsidRPr="00120414">
        <w:rPr>
          <w:rFonts w:ascii="Arial" w:hAnsi="Arial" w:cs="Arial"/>
          <w:i/>
          <w:color w:val="0070C0"/>
          <w:sz w:val="16"/>
          <w:lang w:val="ru-RU"/>
        </w:rPr>
        <w:t xml:space="preserve"> вартість розраховується як еквівалентна вартість автомобіля в EURO згідно з офіційним курсом НБУ української гривні до Євро на день оплати.</w:t>
      </w:r>
    </w:p>
    <w:p w:rsidR="0058046C" w:rsidRPr="00120414" w:rsidRDefault="0058046C" w:rsidP="0058046C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</w:p>
    <w:p w:rsidR="0058046C" w:rsidRDefault="0058046C" w:rsidP="005804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  <w:r w:rsidRPr="00120414">
        <w:rPr>
          <w:rFonts w:ascii="Arial" w:hAnsi="Arial" w:cs="Arial"/>
          <w:b/>
          <w:bCs/>
          <w:color w:val="000000"/>
          <w:lang w:val="ru-RU"/>
        </w:rPr>
        <w:t xml:space="preserve">Право на внесення змін до комерційних та </w:t>
      </w:r>
      <w:proofErr w:type="gramStart"/>
      <w:r w:rsidRPr="00120414">
        <w:rPr>
          <w:rFonts w:ascii="Arial" w:hAnsi="Arial" w:cs="Arial"/>
          <w:b/>
          <w:bCs/>
          <w:color w:val="000000"/>
          <w:lang w:val="ru-RU"/>
        </w:rPr>
        <w:t>техн</w:t>
      </w:r>
      <w:proofErr w:type="gramEnd"/>
      <w:r w:rsidRPr="00120414">
        <w:rPr>
          <w:rFonts w:ascii="Arial" w:hAnsi="Arial" w:cs="Arial"/>
          <w:b/>
          <w:bCs/>
          <w:color w:val="000000"/>
          <w:lang w:val="ru-RU"/>
        </w:rPr>
        <w:t>ічних умов зберігається.</w:t>
      </w:r>
    </w:p>
    <w:p w:rsidR="00F55DEE" w:rsidRPr="00662095" w:rsidRDefault="00F55DEE" w:rsidP="00F55DE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55DEE" w:rsidRPr="00662095" w:rsidSect="00F55DE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19" w:rsidRDefault="00B81119" w:rsidP="00CB6D47">
      <w:r>
        <w:separator/>
      </w:r>
    </w:p>
    <w:p w:rsidR="00B81119" w:rsidRDefault="00B81119"/>
  </w:endnote>
  <w:endnote w:type="continuationSeparator" w:id="0">
    <w:p w:rsidR="00B81119" w:rsidRDefault="00B81119" w:rsidP="00CB6D47">
      <w:r>
        <w:continuationSeparator/>
      </w:r>
    </w:p>
    <w:p w:rsidR="00B81119" w:rsidRDefault="00B81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SDem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poALi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EE" w:rsidRDefault="00F55DEE" w:rsidP="00F55DEE">
    <w:pPr>
      <w:widowControl w:val="0"/>
      <w:pBdr>
        <w:bottom w:val="single" w:sz="6" w:space="1" w:color="auto"/>
      </w:pBdr>
      <w:autoSpaceDE w:val="0"/>
      <w:autoSpaceDN w:val="0"/>
      <w:adjustRightInd w:val="0"/>
      <w:spacing w:line="240" w:lineRule="auto"/>
      <w:jc w:val="center"/>
      <w:rPr>
        <w:rFonts w:ascii="Times New Roman" w:hAnsi="Times New Roman"/>
        <w:sz w:val="24"/>
        <w:szCs w:val="24"/>
      </w:rPr>
    </w:pPr>
  </w:p>
  <w:p w:rsidR="00F55DEE" w:rsidRPr="00662095" w:rsidRDefault="00F55DEE" w:rsidP="00F55D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rPr>
        <w:rFonts w:ascii="Times New Roman" w:hAnsi="Times New Roman"/>
        <w:sz w:val="24"/>
        <w:szCs w:val="24"/>
        <w:lang w:val="en-US"/>
      </w:rPr>
    </w:pPr>
    <w:r w:rsidRPr="00662095">
      <w:rPr>
        <w:rFonts w:ascii="Arial CYR" w:hAnsi="Arial CYR" w:cs="Arial CYR"/>
        <w:color w:val="000000"/>
        <w:sz w:val="16"/>
        <w:szCs w:val="16"/>
        <w:lang w:val="en-US"/>
      </w:rPr>
      <w:t>P 116.00.01/D</w:t>
    </w:r>
    <w:r w:rsidRPr="00662095">
      <w:rPr>
        <w:rFonts w:ascii="Arial CYR" w:hAnsi="Arial CYR" w:cs="Arial CYR"/>
        <w:color w:val="000000"/>
        <w:sz w:val="16"/>
        <w:szCs w:val="16"/>
        <w:lang w:val="en-US"/>
      </w:rPr>
      <w:tab/>
    </w:r>
    <w:r>
      <w:rPr>
        <w:rFonts w:ascii="Arial CYR" w:hAnsi="Arial CYR" w:cs="Arial CYR"/>
        <w:color w:val="000000"/>
        <w:sz w:val="16"/>
        <w:szCs w:val="16"/>
      </w:rPr>
      <w:t>сторінка</w:t>
    </w:r>
    <w:r>
      <w:rPr>
        <w:rFonts w:ascii="Arial CYR" w:hAnsi="Arial CYR" w:cs="Arial CYR"/>
        <w:color w:val="000000"/>
        <w:sz w:val="16"/>
        <w:szCs w:val="16"/>
      </w:rPr>
      <w:fldChar w:fldCharType="begin"/>
    </w:r>
    <w:r w:rsidRPr="00662095">
      <w:rPr>
        <w:rFonts w:ascii="Arial CYR" w:hAnsi="Arial CYR" w:cs="Arial CYR"/>
        <w:color w:val="000000"/>
        <w:sz w:val="16"/>
        <w:szCs w:val="16"/>
        <w:lang w:val="en-US"/>
      </w:rPr>
      <w:instrText>PAGE \* MERGEFORMAT</w:instrText>
    </w:r>
    <w:r>
      <w:rPr>
        <w:rFonts w:ascii="Arial CYR" w:hAnsi="Arial CYR" w:cs="Arial CYR"/>
        <w:color w:val="000000"/>
        <w:sz w:val="16"/>
        <w:szCs w:val="16"/>
      </w:rPr>
      <w:fldChar w:fldCharType="separate"/>
    </w:r>
    <w:r w:rsidR="00AD7CD2">
      <w:rPr>
        <w:rFonts w:ascii="Arial CYR" w:hAnsi="Arial CYR" w:cs="Arial CYR"/>
        <w:noProof/>
        <w:color w:val="000000"/>
        <w:sz w:val="16"/>
        <w:szCs w:val="16"/>
        <w:lang w:val="en-US"/>
      </w:rPr>
      <w:t>3</w:t>
    </w:r>
    <w:r>
      <w:rPr>
        <w:rFonts w:ascii="Arial CYR" w:hAnsi="Arial CYR" w:cs="Arial CYR"/>
        <w:color w:val="000000"/>
        <w:sz w:val="16"/>
        <w:szCs w:val="16"/>
      </w:rPr>
      <w:fldChar w:fldCharType="end"/>
    </w:r>
    <w:r w:rsidRPr="00662095">
      <w:rPr>
        <w:rFonts w:ascii="Arial CYR" w:hAnsi="Arial CYR" w:cs="Arial CYR"/>
        <w:color w:val="000000"/>
        <w:sz w:val="16"/>
        <w:szCs w:val="16"/>
        <w:lang w:val="en-US"/>
      </w:rPr>
      <w:t>/</w:t>
    </w:r>
    <w:r>
      <w:rPr>
        <w:rFonts w:ascii="Arial CYR" w:hAnsi="Arial CYR" w:cs="Arial CYR"/>
        <w:color w:val="000000"/>
        <w:sz w:val="16"/>
        <w:szCs w:val="16"/>
      </w:rPr>
      <w:fldChar w:fldCharType="begin"/>
    </w:r>
    <w:r w:rsidRPr="00662095">
      <w:rPr>
        <w:rFonts w:ascii="Arial CYR" w:hAnsi="Arial CYR" w:cs="Arial CYR"/>
        <w:color w:val="000000"/>
        <w:sz w:val="16"/>
        <w:szCs w:val="16"/>
        <w:lang w:val="en-US"/>
      </w:rPr>
      <w:instrText>NUMPAGES \* MERGEFORMAT</w:instrText>
    </w:r>
    <w:r>
      <w:rPr>
        <w:rFonts w:ascii="Arial CYR" w:hAnsi="Arial CYR" w:cs="Arial CYR"/>
        <w:color w:val="000000"/>
        <w:sz w:val="16"/>
        <w:szCs w:val="16"/>
      </w:rPr>
      <w:fldChar w:fldCharType="separate"/>
    </w:r>
    <w:r w:rsidR="00AD7CD2">
      <w:rPr>
        <w:rFonts w:ascii="Arial CYR" w:hAnsi="Arial CYR" w:cs="Arial CYR"/>
        <w:noProof/>
        <w:color w:val="000000"/>
        <w:sz w:val="16"/>
        <w:szCs w:val="16"/>
        <w:lang w:val="en-US"/>
      </w:rPr>
      <w:t>3</w:t>
    </w:r>
    <w:r>
      <w:rPr>
        <w:rFonts w:ascii="Arial CYR" w:hAnsi="Arial CYR" w:cs="Arial CYR"/>
        <w:color w:val="000000"/>
        <w:sz w:val="16"/>
        <w:szCs w:val="16"/>
      </w:rPr>
      <w:fldChar w:fldCharType="end"/>
    </w:r>
    <w:r w:rsidRPr="00662095">
      <w:rPr>
        <w:rFonts w:ascii="Arial CYR" w:hAnsi="Arial CYR" w:cs="Arial CYR"/>
        <w:color w:val="000000"/>
        <w:sz w:val="16"/>
        <w:szCs w:val="16"/>
        <w:lang w:val="en-US"/>
      </w:rPr>
      <w:tab/>
      <w:t xml:space="preserve">Sprinter Panelvan 319 CDI </w:t>
    </w:r>
  </w:p>
  <w:p w:rsidR="00857115" w:rsidRPr="00662095" w:rsidRDefault="00857115" w:rsidP="00F55DEE">
    <w:pPr>
      <w:pStyle w:val="a5"/>
      <w:spacing w:line="14" w:lineRule="exact"/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EE" w:rsidRDefault="00F55DEE" w:rsidP="00F55DEE">
    <w:pPr>
      <w:pStyle w:val="a5"/>
    </w:pPr>
  </w:p>
  <w:p w:rsidR="00F55DEE" w:rsidRPr="00F55DEE" w:rsidRDefault="00F55DEE" w:rsidP="00F55DEE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19" w:rsidRDefault="00B81119" w:rsidP="00CB6D47">
      <w:r>
        <w:separator/>
      </w:r>
    </w:p>
    <w:p w:rsidR="00B81119" w:rsidRDefault="00B81119"/>
  </w:footnote>
  <w:footnote w:type="continuationSeparator" w:id="0">
    <w:p w:rsidR="00B81119" w:rsidRDefault="00B81119" w:rsidP="00CB6D47">
      <w:r>
        <w:continuationSeparator/>
      </w:r>
    </w:p>
    <w:p w:rsidR="00B81119" w:rsidRDefault="00B811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EE" w:rsidRDefault="00F55DEE" w:rsidP="00F55DEE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1684A24D" wp14:editId="795321DC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DEE" w:rsidRDefault="00F55DEE" w:rsidP="00F55DEE">
    <w:pPr>
      <w:widowControl w:val="0"/>
      <w:autoSpaceDE w:val="0"/>
      <w:autoSpaceDN w:val="0"/>
      <w:adjustRightInd w:val="0"/>
      <w:spacing w:line="240" w:lineRule="auto"/>
      <w:ind w:left="1700" w:firstLine="568"/>
      <w:jc w:val="center"/>
      <w:rPr>
        <w:rFonts w:ascii="CorpoALig" w:hAnsi="CorpoALig" w:cs="CorpoALig"/>
        <w:color w:val="000000"/>
        <w:sz w:val="24"/>
        <w:szCs w:val="24"/>
      </w:rPr>
    </w:pPr>
  </w:p>
  <w:p w:rsidR="00F55DEE" w:rsidRPr="00F55DEE" w:rsidRDefault="00F55DEE" w:rsidP="00F55DEE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EE" w:rsidRDefault="00F55DEE" w:rsidP="00F55DEE">
    <w:pPr>
      <w:pStyle w:val="a3"/>
    </w:pPr>
  </w:p>
  <w:p w:rsidR="00F55DEE" w:rsidRPr="00F55DEE" w:rsidRDefault="00F55DEE" w:rsidP="00F55DEE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EE"/>
    <w:rsid w:val="00016BA6"/>
    <w:rsid w:val="0003089F"/>
    <w:rsid w:val="000408A8"/>
    <w:rsid w:val="000464DD"/>
    <w:rsid w:val="00051768"/>
    <w:rsid w:val="000552E3"/>
    <w:rsid w:val="000724A2"/>
    <w:rsid w:val="00077376"/>
    <w:rsid w:val="00080277"/>
    <w:rsid w:val="00093DF2"/>
    <w:rsid w:val="000B0239"/>
    <w:rsid w:val="000C2E64"/>
    <w:rsid w:val="000C6452"/>
    <w:rsid w:val="000E20BF"/>
    <w:rsid w:val="000E54C2"/>
    <w:rsid w:val="000F21B5"/>
    <w:rsid w:val="000F58BC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A1F8D"/>
    <w:rsid w:val="001B2D64"/>
    <w:rsid w:val="001C72F3"/>
    <w:rsid w:val="001E16A2"/>
    <w:rsid w:val="002115E7"/>
    <w:rsid w:val="00213BC8"/>
    <w:rsid w:val="00216B23"/>
    <w:rsid w:val="0022261D"/>
    <w:rsid w:val="00237794"/>
    <w:rsid w:val="002437EE"/>
    <w:rsid w:val="00280212"/>
    <w:rsid w:val="002921DB"/>
    <w:rsid w:val="0029741B"/>
    <w:rsid w:val="002B0946"/>
    <w:rsid w:val="002B1354"/>
    <w:rsid w:val="002B3E75"/>
    <w:rsid w:val="002C1664"/>
    <w:rsid w:val="002D15E0"/>
    <w:rsid w:val="002D175D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D373C"/>
    <w:rsid w:val="003E42CB"/>
    <w:rsid w:val="003F5BDB"/>
    <w:rsid w:val="00402F22"/>
    <w:rsid w:val="00420FA5"/>
    <w:rsid w:val="00430CCD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B2563"/>
    <w:rsid w:val="004B756B"/>
    <w:rsid w:val="004C086A"/>
    <w:rsid w:val="004C358F"/>
    <w:rsid w:val="004F4F64"/>
    <w:rsid w:val="004F6C80"/>
    <w:rsid w:val="00557484"/>
    <w:rsid w:val="0057379E"/>
    <w:rsid w:val="00577DD3"/>
    <w:rsid w:val="0058046C"/>
    <w:rsid w:val="00583F70"/>
    <w:rsid w:val="00585CC1"/>
    <w:rsid w:val="0059737C"/>
    <w:rsid w:val="005B11B5"/>
    <w:rsid w:val="005C0841"/>
    <w:rsid w:val="005D254B"/>
    <w:rsid w:val="005E4D22"/>
    <w:rsid w:val="005F2E0C"/>
    <w:rsid w:val="0060666E"/>
    <w:rsid w:val="00607857"/>
    <w:rsid w:val="00631BA4"/>
    <w:rsid w:val="0063397D"/>
    <w:rsid w:val="00637689"/>
    <w:rsid w:val="00653B58"/>
    <w:rsid w:val="00662095"/>
    <w:rsid w:val="00673CAD"/>
    <w:rsid w:val="006770CF"/>
    <w:rsid w:val="006841EC"/>
    <w:rsid w:val="006E542F"/>
    <w:rsid w:val="006F3B81"/>
    <w:rsid w:val="00715D73"/>
    <w:rsid w:val="00715F81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7FB3"/>
    <w:rsid w:val="0078043F"/>
    <w:rsid w:val="007834E3"/>
    <w:rsid w:val="00793A37"/>
    <w:rsid w:val="007A0864"/>
    <w:rsid w:val="007A79D0"/>
    <w:rsid w:val="007B75BC"/>
    <w:rsid w:val="007C52B9"/>
    <w:rsid w:val="007F7E60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B59E2"/>
    <w:rsid w:val="008B60E3"/>
    <w:rsid w:val="008B692F"/>
    <w:rsid w:val="008F08A9"/>
    <w:rsid w:val="00907C9B"/>
    <w:rsid w:val="0093234D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D6B5C"/>
    <w:rsid w:val="009E071D"/>
    <w:rsid w:val="009E6AF8"/>
    <w:rsid w:val="009F1BD5"/>
    <w:rsid w:val="00A01FCF"/>
    <w:rsid w:val="00A151CA"/>
    <w:rsid w:val="00A3469B"/>
    <w:rsid w:val="00A37153"/>
    <w:rsid w:val="00A41C62"/>
    <w:rsid w:val="00A44357"/>
    <w:rsid w:val="00A46E32"/>
    <w:rsid w:val="00A611A2"/>
    <w:rsid w:val="00A647F7"/>
    <w:rsid w:val="00A6657A"/>
    <w:rsid w:val="00A9292D"/>
    <w:rsid w:val="00A94FC6"/>
    <w:rsid w:val="00AD7CD2"/>
    <w:rsid w:val="00AE1619"/>
    <w:rsid w:val="00B05D18"/>
    <w:rsid w:val="00B14A78"/>
    <w:rsid w:val="00B41B28"/>
    <w:rsid w:val="00B55966"/>
    <w:rsid w:val="00B7181D"/>
    <w:rsid w:val="00B75F35"/>
    <w:rsid w:val="00B81119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7C18"/>
    <w:rsid w:val="00C34CB7"/>
    <w:rsid w:val="00C6385D"/>
    <w:rsid w:val="00C7271C"/>
    <w:rsid w:val="00C75767"/>
    <w:rsid w:val="00C937C4"/>
    <w:rsid w:val="00C95DFD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DE4"/>
    <w:rsid w:val="00D6505C"/>
    <w:rsid w:val="00D778AB"/>
    <w:rsid w:val="00DA4F43"/>
    <w:rsid w:val="00DA6590"/>
    <w:rsid w:val="00DB0EEF"/>
    <w:rsid w:val="00DD0C34"/>
    <w:rsid w:val="00DE7D22"/>
    <w:rsid w:val="00E0761A"/>
    <w:rsid w:val="00E102C5"/>
    <w:rsid w:val="00E2146E"/>
    <w:rsid w:val="00E26E5C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52838"/>
    <w:rsid w:val="00F55DEE"/>
    <w:rsid w:val="00F71F56"/>
    <w:rsid w:val="00F77670"/>
    <w:rsid w:val="00F80004"/>
    <w:rsid w:val="00F82F2B"/>
    <w:rsid w:val="00F92EC1"/>
    <w:rsid w:val="00F97679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rgey.Lebedyantsev@mercedes-benz.od.u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BAA7-DCA3-4AFB-9F0D-A02B879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WordVorlage.dotx</Template>
  <TotalTime>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Mercedes-Benz AG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 Terelia</dc:creator>
  <cp:lastModifiedBy>lkw.sales</cp:lastModifiedBy>
  <cp:revision>10</cp:revision>
  <cp:lastPrinted>2022-08-10T11:10:00Z</cp:lastPrinted>
  <dcterms:created xsi:type="dcterms:W3CDTF">2022-08-03T08:13:00Z</dcterms:created>
  <dcterms:modified xsi:type="dcterms:W3CDTF">2022-08-10T11:10:00Z</dcterms:modified>
</cp:coreProperties>
</file>